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0AF9" w14:textId="5E388F6E" w:rsidR="001934A9" w:rsidRPr="006E0826" w:rsidRDefault="009F02BB" w:rsidP="00224FE6">
      <w:pPr>
        <w:spacing w:after="0"/>
        <w:ind w:left="142"/>
        <w:rPr>
          <w:rFonts w:ascii="Calisto MT" w:hAnsi="Calisto MT" w:cs="Times New Roman"/>
          <w:i/>
        </w:rPr>
      </w:pPr>
      <w:r w:rsidRPr="009F02BB">
        <w:rPr>
          <w:rFonts w:ascii="Calisto MT" w:hAnsi="Calisto MT" w:cs="Times New Roman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B4801AB" wp14:editId="18591900">
                <wp:simplePos x="0" y="0"/>
                <wp:positionH relativeFrom="column">
                  <wp:posOffset>2187575</wp:posOffset>
                </wp:positionH>
                <wp:positionV relativeFrom="paragraph">
                  <wp:posOffset>946150</wp:posOffset>
                </wp:positionV>
                <wp:extent cx="692849" cy="185296"/>
                <wp:effectExtent l="0" t="0" r="0" b="571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9" cy="1852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E37FA" w14:textId="11F510F1" w:rsidR="009F02BB" w:rsidRPr="009F02BB" w:rsidRDefault="009F02BB" w:rsidP="009F02BB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F02BB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14</w:t>
                            </w:r>
                            <w:r w:rsidRPr="009F02BB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Pr="009F02BB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of June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801A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72.25pt;margin-top:74.5pt;width:54.55pt;height:14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" filled="f" stroked="f">
                <v:textbox>
                  <w:txbxContent>
                    <w:p w14:paraId="640E37FA" w14:textId="11F510F1" w:rsidR="009F02BB" w:rsidRPr="009F02BB" w:rsidRDefault="009F02BB" w:rsidP="009F02BB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9F02BB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14</w:t>
                      </w:r>
                      <w:r w:rsidRPr="009F02BB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 w:rsidRPr="009F02BB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of June</w:t>
                      </w:r>
                    </w:p>
                  </w:txbxContent>
                </v:textbox>
              </v:shape>
            </w:pict>
          </mc:Fallback>
        </mc:AlternateContent>
      </w:r>
      <w:r w:rsidR="00C95B36">
        <w:rPr>
          <w:noProof/>
        </w:rPr>
        <w:drawing>
          <wp:anchor distT="0" distB="0" distL="114300" distR="114300" simplePos="0" relativeHeight="251658241" behindDoc="0" locked="0" layoutInCell="1" allowOverlap="1" wp14:anchorId="14756BFE" wp14:editId="2C426766">
            <wp:simplePos x="0" y="0"/>
            <wp:positionH relativeFrom="column">
              <wp:posOffset>2383790</wp:posOffset>
            </wp:positionH>
            <wp:positionV relativeFrom="paragraph">
              <wp:posOffset>1016417</wp:posOffset>
            </wp:positionV>
            <wp:extent cx="463242" cy="11808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42" cy="118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826">
        <w:rPr>
          <w:rFonts w:ascii="Calisto MT" w:hAnsi="Calisto MT" w:cs="Times New Roman"/>
          <w:i/>
          <w:noProof/>
          <w:lang w:eastAsia="ro-RO"/>
        </w:rPr>
        <w:drawing>
          <wp:inline distT="0" distB="0" distL="0" distR="0" wp14:anchorId="525326B9" wp14:editId="6C7ACA2A">
            <wp:extent cx="7381037" cy="115339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ual FEL Power summi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3597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FE181" w14:textId="7E109BDE" w:rsidR="001934A9" w:rsidRPr="00D94DEE" w:rsidRDefault="001934A9" w:rsidP="00D36FA1">
      <w:pPr>
        <w:spacing w:after="0"/>
        <w:rPr>
          <w:rFonts w:ascii="Calisto MT" w:hAnsi="Calisto MT" w:cs="Times New Roman"/>
          <w:b/>
          <w:bCs/>
          <w:u w:val="single"/>
        </w:rPr>
      </w:pPr>
    </w:p>
    <w:p w14:paraId="7AAAFE67" w14:textId="0B666B38" w:rsidR="00D94DEE" w:rsidRPr="00C62C15" w:rsidRDefault="00C62C15" w:rsidP="00805B80">
      <w:pPr>
        <w:spacing w:after="0" w:line="240" w:lineRule="auto"/>
        <w:ind w:left="993" w:right="991"/>
        <w:jc w:val="both"/>
        <w:rPr>
          <w:rFonts w:ascii="Calisto MT" w:eastAsia="Times New Roman" w:hAnsi="Calisto MT" w:cs="Times New Roman"/>
          <w:b/>
          <w:bCs/>
          <w:color w:val="000000"/>
          <w:u w:val="single"/>
          <w:lang w:eastAsia="ro-RO"/>
        </w:rPr>
      </w:pPr>
      <w:r w:rsidRPr="00C62C15">
        <w:rPr>
          <w:rFonts w:ascii="Calisto MT" w:eastAsia="Times New Roman" w:hAnsi="Calisto MT" w:cs="Times New Roman"/>
          <w:b/>
          <w:bCs/>
          <w:color w:val="000000"/>
          <w:u w:val="single"/>
          <w:lang w:eastAsia="ro-RO"/>
        </w:rPr>
        <w:t>Description of the event:</w:t>
      </w:r>
    </w:p>
    <w:p w14:paraId="5619D4BB" w14:textId="77777777" w:rsidR="00C62C15" w:rsidRDefault="00C62C15" w:rsidP="00805B80">
      <w:pPr>
        <w:spacing w:after="0" w:line="240" w:lineRule="auto"/>
        <w:ind w:left="993" w:right="991"/>
        <w:jc w:val="both"/>
        <w:rPr>
          <w:rFonts w:ascii="Calisto MT" w:eastAsia="Times New Roman" w:hAnsi="Calisto MT" w:cs="Times New Roman"/>
          <w:color w:val="000000"/>
          <w:lang w:eastAsia="ro-RO"/>
        </w:rPr>
      </w:pPr>
    </w:p>
    <w:p w14:paraId="7C29E8CD" w14:textId="5ED321EF" w:rsidR="00805B80" w:rsidRPr="00805B80" w:rsidRDefault="00805B80" w:rsidP="00805B80">
      <w:pPr>
        <w:spacing w:after="0" w:line="240" w:lineRule="auto"/>
        <w:ind w:left="993" w:right="991"/>
        <w:jc w:val="both"/>
        <w:rPr>
          <w:rFonts w:ascii="Calisto MT" w:eastAsia="Times New Roman" w:hAnsi="Calisto MT" w:cs="Times New Roman"/>
          <w:color w:val="000000"/>
          <w:lang w:eastAsia="ro-RO"/>
        </w:rPr>
      </w:pPr>
      <w:r w:rsidRPr="00805B80">
        <w:rPr>
          <w:rFonts w:ascii="Calisto MT" w:eastAsia="Times New Roman" w:hAnsi="Calisto MT" w:cs="Times New Roman"/>
          <w:color w:val="000000"/>
          <w:lang w:eastAsia="ro-RO"/>
        </w:rPr>
        <w:t xml:space="preserve">The energy sector is experiencing significant and rapid changes, and the leaders of the energy industry operate in an environment characterized by permanent </w:t>
      </w:r>
      <w:r>
        <w:rPr>
          <w:rFonts w:ascii="Calisto MT" w:eastAsia="Times New Roman" w:hAnsi="Calisto MT" w:cs="Times New Roman"/>
          <w:color w:val="000000"/>
          <w:lang w:eastAsia="ro-RO"/>
        </w:rPr>
        <w:t>changes</w:t>
      </w:r>
      <w:r w:rsidRPr="00805B80">
        <w:rPr>
          <w:rFonts w:ascii="Calisto MT" w:eastAsia="Times New Roman" w:hAnsi="Calisto MT" w:cs="Times New Roman"/>
          <w:color w:val="000000"/>
          <w:lang w:eastAsia="ro-RO"/>
        </w:rPr>
        <w:t xml:space="preserve">, with </w:t>
      </w:r>
      <w:r w:rsidR="00B606AA">
        <w:rPr>
          <w:rFonts w:ascii="Calisto MT" w:eastAsia="Times New Roman" w:hAnsi="Calisto MT" w:cs="Times New Roman"/>
          <w:color w:val="000000"/>
          <w:lang w:eastAsia="ro-RO"/>
        </w:rPr>
        <w:t xml:space="preserve">a high degree of uncertainty regarding the </w:t>
      </w:r>
      <w:r w:rsidRPr="00805B80">
        <w:rPr>
          <w:rFonts w:ascii="Calisto MT" w:eastAsia="Times New Roman" w:hAnsi="Calisto MT" w:cs="Times New Roman"/>
          <w:color w:val="000000"/>
          <w:lang w:eastAsia="ro-RO"/>
        </w:rPr>
        <w:t xml:space="preserve">future </w:t>
      </w:r>
      <w:r w:rsidR="00B606AA">
        <w:rPr>
          <w:rFonts w:ascii="Calisto MT" w:eastAsia="Times New Roman" w:hAnsi="Calisto MT" w:cs="Times New Roman"/>
          <w:color w:val="000000"/>
          <w:lang w:eastAsia="ro-RO"/>
        </w:rPr>
        <w:t>of the energy sector</w:t>
      </w:r>
      <w:r w:rsidRPr="00805B80">
        <w:rPr>
          <w:rFonts w:ascii="Calisto MT" w:eastAsia="Times New Roman" w:hAnsi="Calisto MT" w:cs="Times New Roman"/>
          <w:color w:val="000000"/>
          <w:lang w:eastAsia="ro-RO"/>
        </w:rPr>
        <w:t>.</w:t>
      </w:r>
    </w:p>
    <w:p w14:paraId="6ED4F4FC" w14:textId="77777777" w:rsidR="00805B80" w:rsidRPr="00805B80" w:rsidRDefault="00805B80" w:rsidP="00805B80">
      <w:pPr>
        <w:spacing w:after="0" w:line="240" w:lineRule="auto"/>
        <w:ind w:left="993" w:right="991"/>
        <w:jc w:val="both"/>
        <w:rPr>
          <w:rFonts w:ascii="Calisto MT" w:eastAsia="Times New Roman" w:hAnsi="Calisto MT" w:cs="Times New Roman"/>
          <w:color w:val="000000"/>
          <w:lang w:eastAsia="ro-RO"/>
        </w:rPr>
      </w:pPr>
    </w:p>
    <w:p w14:paraId="7AC752C4" w14:textId="741B3686" w:rsidR="00805B80" w:rsidRDefault="00805B80" w:rsidP="00805B80">
      <w:pPr>
        <w:spacing w:after="0" w:line="240" w:lineRule="auto"/>
        <w:ind w:left="993" w:right="991"/>
        <w:jc w:val="both"/>
        <w:rPr>
          <w:rFonts w:ascii="Calisto MT" w:eastAsia="Times New Roman" w:hAnsi="Calisto MT" w:cs="Times New Roman"/>
          <w:color w:val="000000"/>
          <w:lang w:eastAsia="ro-RO"/>
        </w:rPr>
      </w:pPr>
      <w:r w:rsidRPr="00805B80">
        <w:rPr>
          <w:rFonts w:ascii="Calisto MT" w:eastAsia="Times New Roman" w:hAnsi="Calisto MT" w:cs="Times New Roman"/>
          <w:color w:val="000000"/>
          <w:lang w:eastAsia="ro-RO"/>
        </w:rPr>
        <w:t>The volatility specific to the energy industry, questioning the efficiency of market mechanisms, legislative and fiscal challenges, geopolitical factors and environmental issues, are elements that exert enormous pressure on decision-makers. But we have the certainty of a European objective: climate neutrality in 2050.</w:t>
      </w:r>
    </w:p>
    <w:p w14:paraId="53079669" w14:textId="77777777" w:rsidR="00BB1BDE" w:rsidRPr="00805B80" w:rsidRDefault="00BB1BDE" w:rsidP="00805B80">
      <w:pPr>
        <w:spacing w:after="0" w:line="240" w:lineRule="auto"/>
        <w:ind w:left="993" w:right="991"/>
        <w:jc w:val="both"/>
        <w:rPr>
          <w:rFonts w:ascii="Calisto MT" w:eastAsia="Times New Roman" w:hAnsi="Calisto MT" w:cs="Times New Roman"/>
          <w:color w:val="000000"/>
          <w:lang w:eastAsia="ro-RO"/>
        </w:rPr>
      </w:pPr>
    </w:p>
    <w:p w14:paraId="1F95A777" w14:textId="12CF7F45" w:rsidR="00D36248" w:rsidRDefault="00BB1BDE" w:rsidP="00BB1BDE">
      <w:pPr>
        <w:spacing w:after="0" w:line="240" w:lineRule="auto"/>
        <w:ind w:left="993" w:right="991"/>
        <w:jc w:val="both"/>
        <w:rPr>
          <w:rFonts w:ascii="Calisto MT" w:eastAsia="Times New Roman" w:hAnsi="Calisto MT" w:cs="Times New Roman"/>
          <w:color w:val="000000"/>
          <w:lang w:eastAsia="ro-RO"/>
        </w:rPr>
      </w:pPr>
      <w:r w:rsidRPr="00805B80">
        <w:rPr>
          <w:rFonts w:ascii="Calisto MT" w:eastAsia="Times New Roman" w:hAnsi="Calisto MT" w:cs="Times New Roman"/>
          <w:color w:val="000000"/>
          <w:lang w:eastAsia="ro-RO"/>
        </w:rPr>
        <w:t xml:space="preserve">In order to get </w:t>
      </w:r>
      <w:r>
        <w:rPr>
          <w:rFonts w:ascii="Calisto MT" w:eastAsia="Times New Roman" w:hAnsi="Calisto MT" w:cs="Times New Roman"/>
          <w:color w:val="000000"/>
          <w:lang w:eastAsia="ro-RO"/>
        </w:rPr>
        <w:t>overview</w:t>
      </w:r>
      <w:r w:rsidRPr="00805B80">
        <w:rPr>
          <w:rFonts w:ascii="Calisto MT" w:eastAsia="Times New Roman" w:hAnsi="Calisto MT" w:cs="Times New Roman"/>
          <w:color w:val="000000"/>
          <w:lang w:eastAsia="ro-RO"/>
        </w:rPr>
        <w:t xml:space="preserve"> of the current situation of the energy sector and the future role of young </w:t>
      </w:r>
      <w:r>
        <w:rPr>
          <w:rFonts w:ascii="Calisto MT" w:eastAsia="Times New Roman" w:hAnsi="Calisto MT" w:cs="Times New Roman"/>
          <w:color w:val="000000"/>
          <w:lang w:eastAsia="ro-RO"/>
        </w:rPr>
        <w:t>energy professionals</w:t>
      </w:r>
      <w:r w:rsidRPr="00805B80">
        <w:rPr>
          <w:rFonts w:ascii="Calisto MT" w:eastAsia="Times New Roman" w:hAnsi="Calisto MT" w:cs="Times New Roman"/>
          <w:color w:val="000000"/>
          <w:lang w:eastAsia="ro-RO"/>
        </w:rPr>
        <w:t xml:space="preserve"> in this sector, </w:t>
      </w:r>
      <w:r>
        <w:rPr>
          <w:rFonts w:ascii="Calisto MT" w:eastAsia="Times New Roman" w:hAnsi="Calisto MT" w:cs="Times New Roman"/>
          <w:color w:val="000000"/>
          <w:lang w:eastAsia="ro-RO"/>
        </w:rPr>
        <w:t>FEL</w:t>
      </w:r>
      <w:r w:rsidRPr="00805B80">
        <w:rPr>
          <w:rFonts w:ascii="Calisto MT" w:eastAsia="Times New Roman" w:hAnsi="Calisto MT" w:cs="Times New Roman"/>
          <w:color w:val="000000"/>
          <w:lang w:eastAsia="ro-RO"/>
        </w:rPr>
        <w:t xml:space="preserve"> Romania is organizing the FEL Energy Summit: Powering the Future – The Leadership Challenge in the Energy Sector</w:t>
      </w:r>
      <w:r w:rsidR="00A30650">
        <w:rPr>
          <w:rFonts w:ascii="Calisto MT" w:eastAsia="Times New Roman" w:hAnsi="Calisto MT" w:cs="Times New Roman"/>
          <w:color w:val="000000"/>
          <w:lang w:eastAsia="ro-RO"/>
        </w:rPr>
        <w:t>.</w:t>
      </w:r>
    </w:p>
    <w:p w14:paraId="4BBF26B5" w14:textId="77777777" w:rsidR="00805B80" w:rsidRPr="00805B80" w:rsidRDefault="00805B80" w:rsidP="00805B80">
      <w:pPr>
        <w:spacing w:after="0" w:line="240" w:lineRule="auto"/>
        <w:ind w:left="993" w:right="991"/>
        <w:jc w:val="both"/>
        <w:rPr>
          <w:rFonts w:ascii="Calisto MT" w:eastAsia="Times New Roman" w:hAnsi="Calisto MT" w:cs="Times New Roman"/>
          <w:color w:val="000000"/>
          <w:lang w:eastAsia="ro-RO"/>
        </w:rPr>
      </w:pPr>
    </w:p>
    <w:p w14:paraId="7F3CD12E" w14:textId="2F450914" w:rsidR="00805B80" w:rsidRPr="00805B80" w:rsidRDefault="00805B80" w:rsidP="00805B80">
      <w:pPr>
        <w:spacing w:after="0" w:line="240" w:lineRule="auto"/>
        <w:ind w:left="993" w:right="991"/>
        <w:jc w:val="both"/>
        <w:rPr>
          <w:rFonts w:ascii="Calisto MT" w:eastAsia="Times New Roman" w:hAnsi="Calisto MT" w:cs="Times New Roman"/>
          <w:color w:val="000000"/>
          <w:lang w:eastAsia="ro-RO"/>
        </w:rPr>
      </w:pPr>
      <w:r w:rsidRPr="00805B80">
        <w:rPr>
          <w:rFonts w:ascii="Calisto MT" w:eastAsia="Times New Roman" w:hAnsi="Calisto MT" w:cs="Times New Roman"/>
          <w:color w:val="000000"/>
          <w:lang w:eastAsia="ro-RO"/>
        </w:rPr>
        <w:t xml:space="preserve">In this context, the FEL </w:t>
      </w:r>
      <w:r w:rsidR="00B66443">
        <w:rPr>
          <w:rFonts w:ascii="Calisto MT" w:eastAsia="Times New Roman" w:hAnsi="Calisto MT" w:cs="Times New Roman"/>
          <w:color w:val="000000"/>
          <w:lang w:eastAsia="ro-RO"/>
        </w:rPr>
        <w:t xml:space="preserve">Energy Summit </w:t>
      </w:r>
      <w:r w:rsidRPr="00805B80">
        <w:rPr>
          <w:rFonts w:ascii="Calisto MT" w:eastAsia="Times New Roman" w:hAnsi="Calisto MT" w:cs="Times New Roman"/>
          <w:color w:val="000000"/>
          <w:lang w:eastAsia="ro-RO"/>
        </w:rPr>
        <w:t xml:space="preserve">aims to </w:t>
      </w:r>
      <w:r w:rsidR="00DD6F1F">
        <w:rPr>
          <w:rFonts w:ascii="Calisto MT" w:eastAsia="Times New Roman" w:hAnsi="Calisto MT" w:cs="Times New Roman"/>
          <w:color w:val="000000"/>
          <w:lang w:eastAsia="ro-RO"/>
        </w:rPr>
        <w:t>discuss and debate</w:t>
      </w:r>
      <w:r w:rsidRPr="00805B80">
        <w:rPr>
          <w:rFonts w:ascii="Calisto MT" w:eastAsia="Times New Roman" w:hAnsi="Calisto MT" w:cs="Times New Roman"/>
          <w:color w:val="000000"/>
          <w:lang w:eastAsia="ro-RO"/>
        </w:rPr>
        <w:t xml:space="preserve"> to what extent the decisions adopted today will </w:t>
      </w:r>
      <w:r w:rsidR="009C2D61">
        <w:rPr>
          <w:rFonts w:ascii="Calisto MT" w:eastAsia="Times New Roman" w:hAnsi="Calisto MT" w:cs="Times New Roman"/>
          <w:color w:val="000000"/>
          <w:lang w:eastAsia="ro-RO"/>
        </w:rPr>
        <w:t>contribute to the s</w:t>
      </w:r>
      <w:r w:rsidRPr="00805B80">
        <w:rPr>
          <w:rFonts w:ascii="Calisto MT" w:eastAsia="Times New Roman" w:hAnsi="Calisto MT" w:cs="Times New Roman"/>
          <w:color w:val="000000"/>
          <w:lang w:eastAsia="ro-RO"/>
        </w:rPr>
        <w:t>tab</w:t>
      </w:r>
      <w:r w:rsidR="009C2D61">
        <w:rPr>
          <w:rFonts w:ascii="Calisto MT" w:eastAsia="Times New Roman" w:hAnsi="Calisto MT" w:cs="Times New Roman"/>
          <w:color w:val="000000"/>
          <w:lang w:eastAsia="ro-RO"/>
        </w:rPr>
        <w:t>ility of the</w:t>
      </w:r>
      <w:r w:rsidRPr="00805B80">
        <w:rPr>
          <w:rFonts w:ascii="Calisto MT" w:eastAsia="Times New Roman" w:hAnsi="Calisto MT" w:cs="Times New Roman"/>
          <w:color w:val="000000"/>
          <w:lang w:eastAsia="ro-RO"/>
        </w:rPr>
        <w:t xml:space="preserve"> energy system</w:t>
      </w:r>
      <w:r w:rsidR="00F60200">
        <w:rPr>
          <w:rFonts w:ascii="Calisto MT" w:eastAsia="Times New Roman" w:hAnsi="Calisto MT" w:cs="Times New Roman"/>
          <w:color w:val="000000"/>
          <w:lang w:eastAsia="ro-RO"/>
        </w:rPr>
        <w:t>, while remains aligned to the</w:t>
      </w:r>
      <w:r w:rsidRPr="00805B80">
        <w:rPr>
          <w:rFonts w:ascii="Calisto MT" w:eastAsia="Times New Roman" w:hAnsi="Calisto MT" w:cs="Times New Roman"/>
          <w:color w:val="000000"/>
          <w:lang w:eastAsia="ro-RO"/>
        </w:rPr>
        <w:t xml:space="preserve"> requirements of the European </w:t>
      </w:r>
      <w:r w:rsidR="003D0E38">
        <w:rPr>
          <w:rFonts w:ascii="Calisto MT" w:eastAsia="Times New Roman" w:hAnsi="Calisto MT" w:cs="Times New Roman"/>
          <w:color w:val="000000"/>
          <w:lang w:eastAsia="ro-RO"/>
        </w:rPr>
        <w:t>Green Deal</w:t>
      </w:r>
      <w:r w:rsidR="00637FBF">
        <w:rPr>
          <w:rFonts w:ascii="Calisto MT" w:eastAsia="Times New Roman" w:hAnsi="Calisto MT" w:cs="Times New Roman"/>
          <w:color w:val="000000"/>
          <w:lang w:eastAsia="ro-RO"/>
        </w:rPr>
        <w:t>,</w:t>
      </w:r>
      <w:r w:rsidRPr="00805B80">
        <w:rPr>
          <w:rFonts w:ascii="Calisto MT" w:eastAsia="Times New Roman" w:hAnsi="Calisto MT" w:cs="Times New Roman"/>
          <w:color w:val="000000"/>
          <w:lang w:eastAsia="ro-RO"/>
        </w:rPr>
        <w:t xml:space="preserve"> respectively what role </w:t>
      </w:r>
      <w:r w:rsidR="00637FBF">
        <w:rPr>
          <w:rFonts w:ascii="Calisto MT" w:eastAsia="Times New Roman" w:hAnsi="Calisto MT" w:cs="Times New Roman"/>
          <w:color w:val="000000"/>
          <w:lang w:eastAsia="ro-RO"/>
        </w:rPr>
        <w:t xml:space="preserve">can </w:t>
      </w:r>
      <w:r w:rsidR="00F85AA0">
        <w:rPr>
          <w:rFonts w:ascii="Calisto MT" w:eastAsia="Times New Roman" w:hAnsi="Calisto MT" w:cs="Times New Roman"/>
          <w:color w:val="000000"/>
          <w:lang w:eastAsia="ro-RO"/>
        </w:rPr>
        <w:t xml:space="preserve">play </w:t>
      </w:r>
      <w:r w:rsidRPr="00805B80">
        <w:rPr>
          <w:rFonts w:ascii="Calisto MT" w:eastAsia="Times New Roman" w:hAnsi="Calisto MT" w:cs="Times New Roman"/>
          <w:color w:val="000000"/>
          <w:lang w:eastAsia="ro-RO"/>
        </w:rPr>
        <w:t xml:space="preserve">the new generation of leaders in the energy sector. </w:t>
      </w:r>
    </w:p>
    <w:p w14:paraId="16C1BB44" w14:textId="77777777" w:rsidR="00805B80" w:rsidRPr="00805B80" w:rsidRDefault="00805B80" w:rsidP="00805B80">
      <w:pPr>
        <w:spacing w:after="0" w:line="240" w:lineRule="auto"/>
        <w:ind w:left="993" w:right="991"/>
        <w:jc w:val="both"/>
        <w:rPr>
          <w:rFonts w:ascii="Calisto MT" w:eastAsia="Times New Roman" w:hAnsi="Calisto MT" w:cs="Times New Roman"/>
          <w:color w:val="000000"/>
          <w:lang w:eastAsia="ro-RO"/>
        </w:rPr>
      </w:pPr>
    </w:p>
    <w:p w14:paraId="7EDCE86C" w14:textId="5713B30F" w:rsidR="00805B80" w:rsidRDefault="00805B80" w:rsidP="00805B80">
      <w:pPr>
        <w:spacing w:after="0" w:line="240" w:lineRule="auto"/>
        <w:ind w:left="993" w:right="991"/>
        <w:jc w:val="both"/>
        <w:rPr>
          <w:rFonts w:ascii="Calisto MT" w:eastAsia="Times New Roman" w:hAnsi="Calisto MT" w:cs="Times New Roman"/>
          <w:color w:val="000000"/>
          <w:lang w:eastAsia="ro-RO"/>
        </w:rPr>
      </w:pPr>
      <w:r w:rsidRPr="00805B80">
        <w:rPr>
          <w:rFonts w:ascii="Calisto MT" w:eastAsia="Times New Roman" w:hAnsi="Calisto MT" w:cs="Times New Roman"/>
          <w:color w:val="000000"/>
          <w:lang w:eastAsia="ro-RO"/>
        </w:rPr>
        <w:t xml:space="preserve">By organizing this event, FEL Romania aims to identify the main problems and solutions to the current challenges of the Romanian energy sector, </w:t>
      </w:r>
      <w:r w:rsidR="00010C59">
        <w:rPr>
          <w:rFonts w:ascii="Calisto MT" w:eastAsia="Times New Roman" w:hAnsi="Calisto MT" w:cs="Times New Roman"/>
          <w:color w:val="000000"/>
          <w:lang w:eastAsia="ro-RO"/>
        </w:rPr>
        <w:t>discussin</w:t>
      </w:r>
      <w:r w:rsidR="00A81097">
        <w:rPr>
          <w:rFonts w:ascii="Calisto MT" w:eastAsia="Times New Roman" w:hAnsi="Calisto MT" w:cs="Times New Roman"/>
          <w:color w:val="000000"/>
          <w:lang w:eastAsia="ro-RO"/>
        </w:rPr>
        <w:t>g</w:t>
      </w:r>
      <w:r w:rsidR="00010C59">
        <w:rPr>
          <w:rFonts w:ascii="Calisto MT" w:eastAsia="Times New Roman" w:hAnsi="Calisto MT" w:cs="Times New Roman"/>
          <w:color w:val="000000"/>
          <w:lang w:eastAsia="ro-RO"/>
        </w:rPr>
        <w:t xml:space="preserve"> </w:t>
      </w:r>
      <w:r w:rsidR="00010C59" w:rsidRPr="00010C59">
        <w:rPr>
          <w:rFonts w:ascii="Calisto MT" w:eastAsia="Times New Roman" w:hAnsi="Calisto MT" w:cs="Times New Roman"/>
          <w:color w:val="000000"/>
          <w:lang w:eastAsia="ro-RO"/>
        </w:rPr>
        <w:t xml:space="preserve">topics </w:t>
      </w:r>
      <w:r w:rsidR="00C62C15">
        <w:rPr>
          <w:rFonts w:ascii="Calisto MT" w:eastAsia="Times New Roman" w:hAnsi="Calisto MT" w:cs="Times New Roman"/>
          <w:color w:val="000000"/>
          <w:lang w:eastAsia="ro-RO"/>
        </w:rPr>
        <w:t>like</w:t>
      </w:r>
      <w:r w:rsidR="00010C59" w:rsidRPr="00010C59">
        <w:rPr>
          <w:rFonts w:ascii="Calisto MT" w:eastAsia="Times New Roman" w:hAnsi="Calisto MT" w:cs="Times New Roman"/>
          <w:color w:val="000000"/>
          <w:lang w:eastAsia="ro-RO"/>
        </w:rPr>
        <w:t xml:space="preserve"> regulation, sustainability, price affordability, energy security, government priorities, but also how to prepare the future generations of energy leaders</w:t>
      </w:r>
      <w:r w:rsidR="00A81097">
        <w:rPr>
          <w:rFonts w:ascii="Calisto MT" w:eastAsia="Times New Roman" w:hAnsi="Calisto MT" w:cs="Times New Roman"/>
          <w:color w:val="000000"/>
          <w:lang w:eastAsia="ro-RO"/>
        </w:rPr>
        <w:t xml:space="preserve">. The </w:t>
      </w:r>
      <w:r w:rsidR="00010C59" w:rsidRPr="00010C59">
        <w:rPr>
          <w:rFonts w:ascii="Calisto MT" w:eastAsia="Times New Roman" w:hAnsi="Calisto MT" w:cs="Times New Roman"/>
          <w:color w:val="000000"/>
          <w:lang w:eastAsia="ro-RO"/>
        </w:rPr>
        <w:t>Summit</w:t>
      </w:r>
      <w:r w:rsidR="00A81097">
        <w:rPr>
          <w:rFonts w:ascii="Calisto MT" w:eastAsia="Times New Roman" w:hAnsi="Calisto MT" w:cs="Times New Roman"/>
          <w:color w:val="000000"/>
          <w:lang w:eastAsia="ro-RO"/>
        </w:rPr>
        <w:t xml:space="preserve"> also aims</w:t>
      </w:r>
      <w:r w:rsidRPr="00805B80">
        <w:rPr>
          <w:rFonts w:ascii="Calisto MT" w:eastAsia="Times New Roman" w:hAnsi="Calisto MT" w:cs="Times New Roman"/>
          <w:color w:val="000000"/>
          <w:lang w:eastAsia="ro-RO"/>
        </w:rPr>
        <w:t xml:space="preserve"> </w:t>
      </w:r>
      <w:r w:rsidR="00A81097">
        <w:rPr>
          <w:rFonts w:ascii="Calisto MT" w:eastAsia="Times New Roman" w:hAnsi="Calisto MT" w:cs="Times New Roman"/>
          <w:color w:val="000000"/>
          <w:lang w:eastAsia="ro-RO"/>
        </w:rPr>
        <w:t xml:space="preserve">to </w:t>
      </w:r>
      <w:r w:rsidRPr="00805B80">
        <w:rPr>
          <w:rFonts w:ascii="Calisto MT" w:eastAsia="Times New Roman" w:hAnsi="Calisto MT" w:cs="Times New Roman"/>
          <w:color w:val="000000"/>
          <w:lang w:eastAsia="ro-RO"/>
        </w:rPr>
        <w:t>create a bridge between the current and future generations of leaders in the energy sector.</w:t>
      </w:r>
    </w:p>
    <w:p w14:paraId="2DA954F5" w14:textId="77777777" w:rsidR="00853409" w:rsidRPr="006E0826" w:rsidRDefault="00853409" w:rsidP="00853409">
      <w:pPr>
        <w:spacing w:after="0" w:line="240" w:lineRule="auto"/>
        <w:ind w:right="993"/>
        <w:jc w:val="both"/>
        <w:rPr>
          <w:rFonts w:ascii="Calisto MT" w:eastAsia="Times New Roman" w:hAnsi="Calisto MT" w:cs="Times New Roman"/>
          <w:color w:val="000000"/>
          <w:lang w:eastAsia="ro-RO"/>
        </w:rPr>
      </w:pPr>
    </w:p>
    <w:p w14:paraId="29140C1D" w14:textId="77777777" w:rsidR="009B16D5" w:rsidRDefault="009B16D5" w:rsidP="009B16D5">
      <w:pPr>
        <w:ind w:left="851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Agenda</w:t>
      </w:r>
    </w:p>
    <w:p w14:paraId="01217A09" w14:textId="488B49B0" w:rsidR="009B16D5" w:rsidRDefault="009B16D5" w:rsidP="009B16D5">
      <w:pPr>
        <w:ind w:left="85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666666"/>
          <w:sz w:val="20"/>
          <w:szCs w:val="20"/>
        </w:rPr>
        <w:t>9:30 - 10:00</w:t>
      </w:r>
      <w:r>
        <w:rPr>
          <w:rFonts w:ascii="Arial" w:eastAsia="Arial" w:hAnsi="Arial" w:cs="Arial"/>
          <w:b/>
          <w:sz w:val="20"/>
          <w:szCs w:val="20"/>
        </w:rPr>
        <w:t xml:space="preserve"> Welcome</w:t>
      </w:r>
      <w:r w:rsidR="00706957">
        <w:rPr>
          <w:rFonts w:ascii="Arial" w:eastAsia="Arial" w:hAnsi="Arial" w:cs="Arial"/>
          <w:b/>
          <w:sz w:val="20"/>
          <w:szCs w:val="20"/>
        </w:rPr>
        <w:t xml:space="preserve"> coffee</w:t>
      </w:r>
    </w:p>
    <w:p w14:paraId="7C535DA8" w14:textId="6C4D4E0C" w:rsidR="009B16D5" w:rsidRDefault="009B16D5" w:rsidP="009B16D5">
      <w:pPr>
        <w:ind w:left="85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666666"/>
          <w:sz w:val="20"/>
          <w:szCs w:val="20"/>
        </w:rPr>
        <w:t>10:00 - 10:30</w:t>
      </w:r>
      <w:r>
        <w:rPr>
          <w:rFonts w:ascii="Arial" w:eastAsia="Arial" w:hAnsi="Arial" w:cs="Arial"/>
          <w:b/>
          <w:sz w:val="20"/>
          <w:szCs w:val="20"/>
        </w:rPr>
        <w:t xml:space="preserve"> Opening </w:t>
      </w:r>
      <w:r w:rsidR="00706957">
        <w:rPr>
          <w:rFonts w:ascii="Arial" w:eastAsia="Arial" w:hAnsi="Arial" w:cs="Arial"/>
          <w:b/>
          <w:sz w:val="20"/>
          <w:szCs w:val="20"/>
        </w:rPr>
        <w:t>session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>Claudia Candale, Events &amp; Partnerships Manager FEL România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   </w:t>
      </w:r>
    </w:p>
    <w:p w14:paraId="38386D4A" w14:textId="77777777" w:rsidR="00DD794C" w:rsidRDefault="00DD794C" w:rsidP="009B16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firstLine="0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 w:rsidRPr="00DD794C">
        <w:rPr>
          <w:rFonts w:ascii="Arial" w:eastAsia="Arial" w:hAnsi="Arial" w:cs="Arial"/>
          <w:b/>
          <w:bCs/>
          <w:color w:val="000000"/>
          <w:sz w:val="20"/>
          <w:szCs w:val="20"/>
        </w:rPr>
        <w:t>Claudia Candale</w:t>
      </w:r>
      <w:r w:rsidRPr="00DD794C">
        <w:rPr>
          <w:rFonts w:ascii="Arial" w:eastAsia="Arial" w:hAnsi="Arial" w:cs="Arial"/>
          <w:color w:val="000000"/>
          <w:sz w:val="20"/>
          <w:szCs w:val="20"/>
        </w:rPr>
        <w:t>, Events &amp; Partnerships Manager FEL România</w:t>
      </w:r>
    </w:p>
    <w:p w14:paraId="2CC10001" w14:textId="1E3A28B5" w:rsidR="009B16D5" w:rsidRDefault="009B16D5" w:rsidP="009B16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Dan Ioan Gheorghiu</w:t>
      </w:r>
      <w:r>
        <w:rPr>
          <w:rFonts w:ascii="Arial" w:eastAsia="Arial" w:hAnsi="Arial" w:cs="Arial"/>
          <w:color w:val="000000"/>
          <w:sz w:val="20"/>
          <w:szCs w:val="20"/>
        </w:rPr>
        <w:t>, CNR-CME President</w:t>
      </w:r>
    </w:p>
    <w:p w14:paraId="0329DE6A" w14:textId="77777777" w:rsidR="009B16D5" w:rsidRDefault="009B16D5" w:rsidP="009B16D5">
      <w:pPr>
        <w:spacing w:after="0"/>
        <w:ind w:left="851"/>
        <w:rPr>
          <w:rFonts w:ascii="Arial" w:eastAsia="Arial" w:hAnsi="Arial" w:cs="Arial"/>
          <w:sz w:val="20"/>
          <w:szCs w:val="20"/>
          <w:u w:val="single"/>
        </w:rPr>
      </w:pPr>
    </w:p>
    <w:p w14:paraId="784636E3" w14:textId="77777777" w:rsidR="009B16D5" w:rsidRDefault="009B16D5" w:rsidP="009B16D5">
      <w:pPr>
        <w:spacing w:after="0"/>
        <w:ind w:left="851"/>
        <w:rPr>
          <w:rFonts w:ascii="Arial" w:eastAsia="Arial" w:hAnsi="Arial" w:cs="Arial"/>
          <w:sz w:val="20"/>
          <w:szCs w:val="20"/>
          <w:u w:val="single"/>
        </w:rPr>
      </w:pPr>
    </w:p>
    <w:p w14:paraId="38B48D04" w14:textId="77777777" w:rsidR="009B16D5" w:rsidRDefault="009B16D5" w:rsidP="009B16D5">
      <w:pPr>
        <w:spacing w:after="0"/>
        <w:ind w:left="85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666666"/>
          <w:sz w:val="20"/>
          <w:szCs w:val="20"/>
        </w:rPr>
        <w:t>10:30 - 12:00</w:t>
      </w:r>
      <w:r>
        <w:rPr>
          <w:rFonts w:ascii="Arial" w:eastAsia="Arial" w:hAnsi="Arial" w:cs="Arial"/>
          <w:b/>
          <w:sz w:val="20"/>
          <w:szCs w:val="20"/>
        </w:rPr>
        <w:t xml:space="preserve"> Panel 1 – C</w:t>
      </w:r>
      <w:r w:rsidRPr="002B5A7E">
        <w:rPr>
          <w:rFonts w:ascii="Arial" w:eastAsia="Arial" w:hAnsi="Arial" w:cs="Arial"/>
          <w:b/>
          <w:sz w:val="20"/>
          <w:szCs w:val="20"/>
        </w:rPr>
        <w:t xml:space="preserve">urrent </w:t>
      </w:r>
      <w:r>
        <w:rPr>
          <w:rFonts w:ascii="Arial" w:eastAsia="Arial" w:hAnsi="Arial" w:cs="Arial"/>
          <w:b/>
          <w:sz w:val="20"/>
          <w:szCs w:val="20"/>
        </w:rPr>
        <w:t xml:space="preserve">status of the </w:t>
      </w:r>
      <w:r w:rsidRPr="002B5A7E">
        <w:rPr>
          <w:rFonts w:ascii="Arial" w:eastAsia="Arial" w:hAnsi="Arial" w:cs="Arial"/>
          <w:b/>
          <w:sz w:val="20"/>
          <w:szCs w:val="20"/>
        </w:rPr>
        <w:t>energy industry and where are we headed? Public Administration perspective</w:t>
      </w:r>
    </w:p>
    <w:p w14:paraId="0192A840" w14:textId="77777777" w:rsidR="009B16D5" w:rsidRDefault="009B16D5" w:rsidP="009B16D5">
      <w:pPr>
        <w:spacing w:after="0"/>
        <w:ind w:left="851"/>
        <w:rPr>
          <w:rFonts w:ascii="Arial" w:eastAsia="Arial" w:hAnsi="Arial" w:cs="Arial"/>
          <w:sz w:val="20"/>
          <w:szCs w:val="20"/>
        </w:rPr>
      </w:pPr>
    </w:p>
    <w:p w14:paraId="724D51E6" w14:textId="31355AB2" w:rsidR="009B16D5" w:rsidRDefault="009B16D5" w:rsidP="009B16D5">
      <w:pPr>
        <w:spacing w:after="0"/>
        <w:ind w:left="85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Moderator – </w:t>
      </w:r>
      <w:r>
        <w:rPr>
          <w:rFonts w:ascii="Arial" w:eastAsia="Arial" w:hAnsi="Arial" w:cs="Arial"/>
          <w:b/>
          <w:sz w:val="20"/>
          <w:szCs w:val="20"/>
        </w:rPr>
        <w:t xml:space="preserve">Mihai Macarie, </w:t>
      </w:r>
      <w:r w:rsidRPr="0080768F">
        <w:rPr>
          <w:rFonts w:ascii="Arial" w:eastAsia="Arial" w:hAnsi="Arial" w:cs="Arial"/>
          <w:bCs/>
          <w:sz w:val="20"/>
          <w:szCs w:val="20"/>
        </w:rPr>
        <w:t>Romanian Energy Center</w:t>
      </w:r>
      <w:r w:rsidR="00DD794C">
        <w:rPr>
          <w:rFonts w:ascii="Arial" w:eastAsia="Arial" w:hAnsi="Arial" w:cs="Arial"/>
          <w:bCs/>
          <w:sz w:val="20"/>
          <w:szCs w:val="20"/>
        </w:rPr>
        <w:t xml:space="preserve"> &amp; FEL Romania Alumnus</w:t>
      </w:r>
    </w:p>
    <w:p w14:paraId="1B4BDCAB" w14:textId="77777777" w:rsidR="009B16D5" w:rsidRDefault="009B16D5" w:rsidP="009B16D5">
      <w:pPr>
        <w:spacing w:after="0"/>
        <w:ind w:left="851"/>
        <w:rPr>
          <w:rFonts w:ascii="Arial" w:eastAsia="Arial" w:hAnsi="Arial" w:cs="Arial"/>
          <w:b/>
          <w:sz w:val="20"/>
          <w:szCs w:val="20"/>
        </w:rPr>
      </w:pPr>
    </w:p>
    <w:p w14:paraId="485D51BB" w14:textId="35B2F250" w:rsidR="009B16D5" w:rsidRDefault="009B16D5" w:rsidP="009B16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Cristian Buşoi</w:t>
      </w:r>
      <w:r>
        <w:rPr>
          <w:rFonts w:ascii="Arial" w:eastAsia="Arial" w:hAnsi="Arial" w:cs="Arial"/>
          <w:sz w:val="20"/>
          <w:szCs w:val="20"/>
        </w:rPr>
        <w:t xml:space="preserve">, Chair of the </w:t>
      </w:r>
      <w:r w:rsidRPr="00874F46">
        <w:rPr>
          <w:rFonts w:ascii="Arial" w:eastAsia="Arial" w:hAnsi="Arial" w:cs="Arial"/>
          <w:sz w:val="20"/>
          <w:szCs w:val="20"/>
        </w:rPr>
        <w:t>Committee on Industry, Research and Energy</w:t>
      </w:r>
      <w:r>
        <w:rPr>
          <w:rFonts w:ascii="Arial" w:eastAsia="Arial" w:hAnsi="Arial" w:cs="Arial"/>
          <w:sz w:val="20"/>
          <w:szCs w:val="20"/>
        </w:rPr>
        <w:t>, European Parliament (</w:t>
      </w:r>
      <w:r>
        <w:rPr>
          <w:rFonts w:ascii="Arial" w:eastAsia="Arial" w:hAnsi="Arial" w:cs="Arial"/>
          <w:i/>
          <w:sz w:val="20"/>
          <w:szCs w:val="20"/>
        </w:rPr>
        <w:t>online</w:t>
      </w:r>
      <w:r>
        <w:rPr>
          <w:rFonts w:ascii="Arial" w:eastAsia="Arial" w:hAnsi="Arial" w:cs="Arial"/>
          <w:sz w:val="20"/>
          <w:szCs w:val="20"/>
        </w:rPr>
        <w:t>)</w:t>
      </w:r>
    </w:p>
    <w:p w14:paraId="3F1542F5" w14:textId="7FD3216E" w:rsidR="009B16D5" w:rsidRDefault="009B16D5" w:rsidP="009B16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 w:hanging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Loran</w:t>
      </w:r>
      <w:r>
        <w:rPr>
          <w:rFonts w:ascii="Arial" w:eastAsia="Arial" w:hAnsi="Arial" w:cs="Arial"/>
          <w:b/>
          <w:sz w:val="20"/>
          <w:szCs w:val="20"/>
        </w:rPr>
        <w:t>t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Antal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Chair of Committee on Energy and Mineral Resources, </w:t>
      </w:r>
      <w:r>
        <w:rPr>
          <w:rFonts w:ascii="Arial" w:eastAsia="Arial" w:hAnsi="Arial" w:cs="Arial"/>
          <w:sz w:val="20"/>
          <w:szCs w:val="20"/>
        </w:rPr>
        <w:t>Romanian Senate</w:t>
      </w:r>
    </w:p>
    <w:p w14:paraId="2DB68A8B" w14:textId="4AECF72C" w:rsidR="009B16D5" w:rsidRDefault="009B16D5" w:rsidP="009B16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 w:hanging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Sandor Bende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Chair of Committee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on Services and Industry, Chamber of Deputies</w:t>
      </w:r>
    </w:p>
    <w:p w14:paraId="4EEDD2A8" w14:textId="77777777" w:rsidR="009B16D5" w:rsidRDefault="009B16D5" w:rsidP="009B16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George Niculescu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President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8E5630">
        <w:rPr>
          <w:rFonts w:ascii="Arial" w:eastAsia="Arial" w:hAnsi="Arial" w:cs="Arial"/>
          <w:color w:val="000000"/>
          <w:sz w:val="20"/>
          <w:szCs w:val="20"/>
        </w:rPr>
        <w:t xml:space="preserve">National Energy Regulatory Authority </w:t>
      </w:r>
      <w:r>
        <w:rPr>
          <w:rFonts w:ascii="Arial" w:eastAsia="Arial" w:hAnsi="Arial" w:cs="Arial"/>
          <w:color w:val="000000"/>
          <w:sz w:val="20"/>
          <w:szCs w:val="20"/>
        </w:rPr>
        <w:t>(ANRE)</w:t>
      </w:r>
    </w:p>
    <w:p w14:paraId="14B760E8" w14:textId="77777777" w:rsidR="009B16D5" w:rsidRDefault="009B16D5" w:rsidP="009B16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Dan Drăgan</w:t>
      </w:r>
      <w:r>
        <w:rPr>
          <w:rFonts w:ascii="Arial" w:eastAsia="Arial" w:hAnsi="Arial" w:cs="Arial"/>
          <w:color w:val="000000"/>
          <w:sz w:val="20"/>
          <w:szCs w:val="20"/>
        </w:rPr>
        <w:t>, State Secretary, Ministry of Energy</w:t>
      </w:r>
    </w:p>
    <w:p w14:paraId="5A0D7102" w14:textId="77777777" w:rsidR="009B16D5" w:rsidRDefault="009B16D5" w:rsidP="009B16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firstLine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Alexandra Boc</w:t>
      </w:r>
      <w:r>
        <w:rPr>
          <w:rFonts w:ascii="Arial" w:eastAsia="Arial" w:hAnsi="Arial" w:cs="Arial"/>
          <w:b/>
          <w:sz w:val="20"/>
          <w:szCs w:val="20"/>
        </w:rPr>
        <w:t>ş</w:t>
      </w:r>
      <w:r>
        <w:rPr>
          <w:rFonts w:ascii="Arial" w:eastAsia="Arial" w:hAnsi="Arial" w:cs="Arial"/>
          <w:b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Consilier de Stat State Counselor for Climate and Sustainability, </w:t>
      </w:r>
      <w:r w:rsidRPr="00027664">
        <w:rPr>
          <w:rFonts w:ascii="Arial" w:eastAsia="Arial" w:hAnsi="Arial" w:cs="Arial"/>
          <w:sz w:val="20"/>
          <w:szCs w:val="20"/>
        </w:rPr>
        <w:t>The Presidential Administration</w:t>
      </w:r>
    </w:p>
    <w:p w14:paraId="52881359" w14:textId="77777777" w:rsidR="009B16D5" w:rsidRDefault="009B16D5" w:rsidP="009B16D5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02122"/>
          <w:sz w:val="20"/>
          <w:szCs w:val="20"/>
          <w:highlight w:val="white"/>
        </w:rPr>
        <w:t xml:space="preserve">                                       </w:t>
      </w:r>
    </w:p>
    <w:p w14:paraId="495B16B9" w14:textId="77777777" w:rsidR="009B16D5" w:rsidRDefault="009B16D5" w:rsidP="009B16D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4683856F" w14:textId="77777777" w:rsidR="009B16D5" w:rsidRDefault="009B16D5" w:rsidP="009B16D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3EA2BF14" w14:textId="77777777" w:rsidR="009B16D5" w:rsidRDefault="009B16D5" w:rsidP="009B16D5">
      <w:pPr>
        <w:spacing w:after="0"/>
        <w:ind w:left="85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666666"/>
          <w:sz w:val="20"/>
          <w:szCs w:val="20"/>
        </w:rPr>
        <w:t>12:00 - 13:00</w:t>
      </w:r>
      <w:r>
        <w:rPr>
          <w:rFonts w:ascii="Arial" w:eastAsia="Arial" w:hAnsi="Arial" w:cs="Arial"/>
          <w:b/>
          <w:sz w:val="20"/>
          <w:szCs w:val="20"/>
        </w:rPr>
        <w:t xml:space="preserve"> Lunch break</w:t>
      </w:r>
    </w:p>
    <w:p w14:paraId="04892E3F" w14:textId="7FD6B963" w:rsidR="009B16D5" w:rsidRDefault="004A0E6C" w:rsidP="009B16D5">
      <w:pPr>
        <w:spacing w:after="0"/>
        <w:ind w:left="851"/>
        <w:rPr>
          <w:rFonts w:ascii="Arial" w:eastAsia="Arial" w:hAnsi="Arial" w:cs="Arial"/>
          <w:b/>
          <w:sz w:val="20"/>
          <w:szCs w:val="20"/>
        </w:rPr>
      </w:pPr>
      <w:r w:rsidRPr="009F02BB">
        <w:rPr>
          <w:rFonts w:ascii="Calisto MT" w:hAnsi="Calisto MT" w:cs="Times New Roman"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64386" behindDoc="0" locked="0" layoutInCell="1" allowOverlap="1" wp14:anchorId="0D0408B6" wp14:editId="3AD297B4">
                <wp:simplePos x="0" y="0"/>
                <wp:positionH relativeFrom="column">
                  <wp:posOffset>2295525</wp:posOffset>
                </wp:positionH>
                <wp:positionV relativeFrom="paragraph">
                  <wp:posOffset>-210185</wp:posOffset>
                </wp:positionV>
                <wp:extent cx="692849" cy="185296"/>
                <wp:effectExtent l="0" t="0" r="0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9" cy="1852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E81A0" w14:textId="77777777" w:rsidR="004A0E6C" w:rsidRPr="009F02BB" w:rsidRDefault="004A0E6C" w:rsidP="004A0E6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F02BB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14</w:t>
                            </w:r>
                            <w:r w:rsidRPr="009F02BB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Pr="009F02BB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of June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408B6" id="Text Box 6" o:spid="_x0000_s1027" type="#_x0000_t202" style="position:absolute;left:0;text-align:left;margin-left:180.75pt;margin-top:-16.55pt;width:54.55pt;height:14.6pt;z-index:25166438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" filled="f" stroked="f">
                <v:textbox>
                  <w:txbxContent>
                    <w:p w14:paraId="1D1E81A0" w14:textId="77777777" w:rsidR="004A0E6C" w:rsidRPr="009F02BB" w:rsidRDefault="004A0E6C" w:rsidP="004A0E6C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9F02BB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14</w:t>
                      </w:r>
                      <w:r w:rsidRPr="009F02BB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 w:rsidRPr="009F02BB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of June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2" behindDoc="0" locked="0" layoutInCell="1" allowOverlap="1" wp14:anchorId="652BC63A" wp14:editId="2794142A">
            <wp:simplePos x="0" y="0"/>
            <wp:positionH relativeFrom="column">
              <wp:posOffset>2457450</wp:posOffset>
            </wp:positionH>
            <wp:positionV relativeFrom="paragraph">
              <wp:posOffset>-156210</wp:posOffset>
            </wp:positionV>
            <wp:extent cx="463242" cy="11808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42" cy="118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sto MT" w:hAnsi="Calisto MT" w:cs="Times New Roman"/>
          <w:i/>
          <w:noProof/>
          <w:lang w:eastAsia="ro-RO"/>
        </w:rPr>
        <w:drawing>
          <wp:anchor distT="0" distB="0" distL="114300" distR="114300" simplePos="0" relativeHeight="251659266" behindDoc="1" locked="0" layoutInCell="1" allowOverlap="1" wp14:anchorId="083AB022" wp14:editId="0A63604C">
            <wp:simplePos x="0" y="0"/>
            <wp:positionH relativeFrom="column">
              <wp:posOffset>93980</wp:posOffset>
            </wp:positionH>
            <wp:positionV relativeFrom="paragraph">
              <wp:posOffset>-4445</wp:posOffset>
            </wp:positionV>
            <wp:extent cx="7381037" cy="1153395"/>
            <wp:effectExtent l="0" t="0" r="0" b="8890"/>
            <wp:wrapThrough wrapText="bothSides">
              <wp:wrapPolygon edited="0">
                <wp:start x="0" y="0"/>
                <wp:lineTo x="0" y="21410"/>
                <wp:lineTo x="21520" y="21410"/>
                <wp:lineTo x="21520" y="0"/>
                <wp:lineTo x="0" y="0"/>
              </wp:wrapPolygon>
            </wp:wrapThrough>
            <wp:docPr id="5" name="Picture 5" descr="A picture containing text, screenshot, graphic design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creenshot, graphic design, fon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037" cy="115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BFE168" w14:textId="245E632B" w:rsidR="009B16D5" w:rsidRDefault="009B16D5" w:rsidP="009B16D5">
      <w:pPr>
        <w:spacing w:after="0"/>
        <w:ind w:left="851"/>
        <w:rPr>
          <w:rFonts w:ascii="Arial" w:eastAsia="Arial" w:hAnsi="Arial" w:cs="Arial"/>
          <w:b/>
          <w:sz w:val="20"/>
          <w:szCs w:val="20"/>
        </w:rPr>
      </w:pPr>
    </w:p>
    <w:p w14:paraId="7E5836FC" w14:textId="77777777" w:rsidR="004A0E6C" w:rsidRDefault="004A0E6C" w:rsidP="009B16D5">
      <w:pPr>
        <w:spacing w:after="0"/>
        <w:ind w:left="851"/>
        <w:rPr>
          <w:rFonts w:ascii="Arial" w:eastAsia="Arial" w:hAnsi="Arial" w:cs="Arial"/>
          <w:b/>
          <w:color w:val="666666"/>
          <w:sz w:val="20"/>
          <w:szCs w:val="20"/>
        </w:rPr>
      </w:pPr>
    </w:p>
    <w:p w14:paraId="6537274C" w14:textId="035210B9" w:rsidR="009B16D5" w:rsidRDefault="009B16D5" w:rsidP="009B16D5">
      <w:pPr>
        <w:spacing w:after="0"/>
        <w:ind w:left="85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666666"/>
          <w:sz w:val="20"/>
          <w:szCs w:val="20"/>
        </w:rPr>
        <w:t>13:00 - 14:45</w:t>
      </w:r>
      <w:r>
        <w:rPr>
          <w:rFonts w:ascii="Arial" w:eastAsia="Arial" w:hAnsi="Arial" w:cs="Arial"/>
          <w:b/>
          <w:sz w:val="20"/>
          <w:szCs w:val="20"/>
        </w:rPr>
        <w:t xml:space="preserve"> Panel 2 </w:t>
      </w:r>
      <w:r>
        <w:rPr>
          <w:rFonts w:ascii="Arial" w:eastAsia="Arial" w:hAnsi="Arial" w:cs="Arial"/>
          <w:sz w:val="20"/>
          <w:szCs w:val="20"/>
        </w:rPr>
        <w:t xml:space="preserve"> - </w:t>
      </w:r>
      <w:r w:rsidRPr="00305FC2">
        <w:rPr>
          <w:rFonts w:ascii="Arial" w:eastAsia="Arial" w:hAnsi="Arial" w:cs="Arial"/>
          <w:b/>
          <w:sz w:val="20"/>
          <w:szCs w:val="20"/>
        </w:rPr>
        <w:t>Challenges of energy transition according to WEC studies and monitoring of energy issues. How can leaders cope, as effectively as possible, with all the changes?</w:t>
      </w:r>
    </w:p>
    <w:p w14:paraId="0FEB8A9E" w14:textId="77777777" w:rsidR="009B16D5" w:rsidRDefault="009B16D5" w:rsidP="009B16D5">
      <w:pPr>
        <w:spacing w:after="0"/>
        <w:ind w:left="851"/>
        <w:rPr>
          <w:rFonts w:ascii="Arial" w:eastAsia="Arial" w:hAnsi="Arial" w:cs="Arial"/>
          <w:b/>
          <w:sz w:val="20"/>
          <w:szCs w:val="20"/>
        </w:rPr>
      </w:pPr>
    </w:p>
    <w:p w14:paraId="5A319A7A" w14:textId="77777777" w:rsidR="009B16D5" w:rsidRDefault="009B16D5" w:rsidP="009B16D5">
      <w:pPr>
        <w:spacing w:after="0"/>
        <w:ind w:left="85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Keynote speaker: Virgil Muşatescu, </w:t>
      </w:r>
      <w:r>
        <w:rPr>
          <w:rFonts w:ascii="Arial" w:eastAsia="Arial" w:hAnsi="Arial" w:cs="Arial"/>
          <w:sz w:val="20"/>
          <w:szCs w:val="20"/>
        </w:rPr>
        <w:t>CNR-CME</w:t>
      </w:r>
    </w:p>
    <w:p w14:paraId="3C00144F" w14:textId="77777777" w:rsidR="009B16D5" w:rsidRDefault="009B16D5" w:rsidP="009B16D5">
      <w:pPr>
        <w:spacing w:after="0"/>
        <w:ind w:left="851"/>
        <w:rPr>
          <w:rFonts w:ascii="Arial" w:eastAsia="Arial" w:hAnsi="Arial" w:cs="Arial"/>
          <w:sz w:val="20"/>
          <w:szCs w:val="20"/>
        </w:rPr>
      </w:pPr>
    </w:p>
    <w:p w14:paraId="6A17FA4E" w14:textId="53661792" w:rsidR="009B16D5" w:rsidRDefault="009B16D5" w:rsidP="009B16D5">
      <w:pPr>
        <w:spacing w:after="0"/>
        <w:ind w:left="85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Moderator – </w:t>
      </w:r>
      <w:r>
        <w:rPr>
          <w:rFonts w:ascii="Arial" w:eastAsia="Arial" w:hAnsi="Arial" w:cs="Arial"/>
          <w:b/>
          <w:sz w:val="20"/>
          <w:szCs w:val="20"/>
        </w:rPr>
        <w:t>Mihai Toader-Paști</w:t>
      </w:r>
      <w:r>
        <w:rPr>
          <w:rFonts w:ascii="Arial" w:eastAsia="Arial" w:hAnsi="Arial" w:cs="Arial"/>
          <w:sz w:val="20"/>
          <w:szCs w:val="20"/>
        </w:rPr>
        <w:t>, Founder towards 0 &amp; IntreVecini</w:t>
      </w:r>
      <w:r w:rsidR="00A37323">
        <w:rPr>
          <w:rFonts w:ascii="Arial" w:eastAsia="Arial" w:hAnsi="Arial" w:cs="Arial"/>
          <w:sz w:val="20"/>
          <w:szCs w:val="20"/>
        </w:rPr>
        <w:t xml:space="preserve">, </w:t>
      </w:r>
      <w:r w:rsidR="00A37323">
        <w:rPr>
          <w:rFonts w:ascii="Arial" w:eastAsia="Arial" w:hAnsi="Arial" w:cs="Arial"/>
          <w:bCs/>
          <w:sz w:val="20"/>
          <w:szCs w:val="20"/>
        </w:rPr>
        <w:t>FEL Romania Alumnus</w:t>
      </w:r>
    </w:p>
    <w:p w14:paraId="34EA79D9" w14:textId="77777777" w:rsidR="009B16D5" w:rsidRDefault="009B16D5" w:rsidP="009B16D5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25148CF" w14:textId="77777777" w:rsidR="009B16D5" w:rsidRDefault="009B16D5" w:rsidP="009B16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 w:hanging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Ștefan Gheorghe</w:t>
      </w:r>
      <w:r>
        <w:rPr>
          <w:rFonts w:ascii="Arial" w:eastAsia="Arial" w:hAnsi="Arial" w:cs="Arial"/>
          <w:color w:val="000000"/>
          <w:sz w:val="20"/>
          <w:szCs w:val="20"/>
        </w:rPr>
        <w:t>, General Director, CNR –CME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362F1E9" w14:textId="77777777" w:rsidR="009B16D5" w:rsidRDefault="009B16D5" w:rsidP="009B16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firstLine="0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Ștefan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Popescu</w:t>
      </w:r>
      <w:r>
        <w:rPr>
          <w:rFonts w:ascii="Arial" w:eastAsia="Arial" w:hAnsi="Arial" w:cs="Arial"/>
          <w:sz w:val="20"/>
          <w:szCs w:val="20"/>
        </w:rPr>
        <w:t xml:space="preserve">, ex State Secretary in the </w:t>
      </w:r>
      <w:r>
        <w:rPr>
          <w:rFonts w:ascii="Arial" w:eastAsia="Arial" w:hAnsi="Arial" w:cs="Arial"/>
          <w:color w:val="202122"/>
          <w:sz w:val="20"/>
          <w:szCs w:val="20"/>
          <w:highlight w:val="white"/>
        </w:rPr>
        <w:t>Ministery of Foreing Affairs</w:t>
      </w:r>
    </w:p>
    <w:p w14:paraId="25E740C7" w14:textId="77777777" w:rsidR="009B16D5" w:rsidRDefault="009B16D5" w:rsidP="009B16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Radu Dud</w:t>
      </w:r>
      <w:r>
        <w:rPr>
          <w:rFonts w:ascii="Arial" w:eastAsia="Arial" w:hAnsi="Arial" w:cs="Arial"/>
          <w:b/>
          <w:sz w:val="20"/>
          <w:szCs w:val="20"/>
        </w:rPr>
        <w:t>ă</w:t>
      </w:r>
      <w:r>
        <w:rPr>
          <w:rFonts w:ascii="Arial" w:eastAsia="Arial" w:hAnsi="Arial" w:cs="Arial"/>
          <w:b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, Executiv Director, Energy Policy Group (EPG)</w:t>
      </w:r>
    </w:p>
    <w:p w14:paraId="33ACD08F" w14:textId="77777777" w:rsidR="009B16D5" w:rsidRDefault="009B16D5" w:rsidP="009B16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sz w:val="20"/>
          <w:szCs w:val="20"/>
        </w:rPr>
        <w:t>ă</w:t>
      </w:r>
      <w:r>
        <w:rPr>
          <w:rFonts w:ascii="Arial" w:eastAsia="Arial" w:hAnsi="Arial" w:cs="Arial"/>
          <w:b/>
          <w:color w:val="000000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>ă</w:t>
      </w:r>
      <w:r>
        <w:rPr>
          <w:rFonts w:ascii="Arial" w:eastAsia="Arial" w:hAnsi="Arial" w:cs="Arial"/>
          <w:b/>
          <w:color w:val="000000"/>
          <w:sz w:val="20"/>
          <w:szCs w:val="20"/>
        </w:rPr>
        <w:t>lin Ni</w:t>
      </w:r>
      <w:r>
        <w:rPr>
          <w:rFonts w:ascii="Arial" w:eastAsia="Arial" w:hAnsi="Arial" w:cs="Arial"/>
          <w:b/>
          <w:sz w:val="20"/>
          <w:szCs w:val="20"/>
        </w:rPr>
        <w:t>ţă</w:t>
      </w:r>
      <w:r>
        <w:rPr>
          <w:rFonts w:ascii="Arial" w:eastAsia="Arial" w:hAnsi="Arial" w:cs="Arial"/>
          <w:color w:val="000000"/>
          <w:sz w:val="20"/>
          <w:szCs w:val="20"/>
        </w:rPr>
        <w:t>, Executiv Director, FPPG</w:t>
      </w:r>
    </w:p>
    <w:p w14:paraId="07C9D59E" w14:textId="77777777" w:rsidR="009B16D5" w:rsidRDefault="009B16D5" w:rsidP="009B16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Dumitru Chis</w:t>
      </w:r>
      <w:r>
        <w:rPr>
          <w:rFonts w:ascii="Arial" w:eastAsia="Arial" w:hAnsi="Arial" w:cs="Arial"/>
          <w:b/>
          <w:sz w:val="20"/>
          <w:szCs w:val="20"/>
        </w:rPr>
        <w:t>ă</w:t>
      </w:r>
      <w:r>
        <w:rPr>
          <w:rFonts w:ascii="Arial" w:eastAsia="Arial" w:hAnsi="Arial" w:cs="Arial"/>
          <w:b/>
          <w:color w:val="000000"/>
          <w:sz w:val="20"/>
          <w:szCs w:val="20"/>
        </w:rPr>
        <w:t>li</w:t>
      </w:r>
      <w:r>
        <w:rPr>
          <w:rFonts w:ascii="Arial" w:eastAsia="Arial" w:hAnsi="Arial" w:cs="Arial"/>
          <w:b/>
          <w:sz w:val="20"/>
          <w:szCs w:val="20"/>
        </w:rPr>
        <w:t>ţă</w:t>
      </w:r>
      <w:r>
        <w:rPr>
          <w:rFonts w:ascii="Arial" w:eastAsia="Arial" w:hAnsi="Arial" w:cs="Arial"/>
          <w:b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Executiv Director, </w:t>
      </w:r>
      <w:r>
        <w:rPr>
          <w:rFonts w:ascii="Arial" w:eastAsia="Arial" w:hAnsi="Arial" w:cs="Arial"/>
          <w:sz w:val="20"/>
          <w:szCs w:val="20"/>
        </w:rPr>
        <w:t>Asociația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Energia </w:t>
      </w:r>
      <w:r>
        <w:rPr>
          <w:rFonts w:ascii="Arial" w:eastAsia="Arial" w:hAnsi="Arial" w:cs="Arial"/>
          <w:sz w:val="20"/>
          <w:szCs w:val="20"/>
        </w:rPr>
        <w:t>Inteligentă</w:t>
      </w:r>
    </w:p>
    <w:p w14:paraId="6514D5CE" w14:textId="77777777" w:rsidR="009B16D5" w:rsidRDefault="009B16D5" w:rsidP="009B16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Suzana Carp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Pr="00D05783">
        <w:rPr>
          <w:rFonts w:ascii="Arial" w:eastAsia="Arial" w:hAnsi="Arial" w:cs="Arial"/>
          <w:sz w:val="20"/>
          <w:szCs w:val="20"/>
        </w:rPr>
        <w:t>Specialist in European public policies &amp; Deputy Executive Director Cleantech for Europe</w:t>
      </w:r>
    </w:p>
    <w:p w14:paraId="6B5B1DA5" w14:textId="2FEA3C64" w:rsidR="009B16D5" w:rsidRDefault="001561A2" w:rsidP="009B16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firstLine="0"/>
        <w:rPr>
          <w:rFonts w:ascii="Arial" w:eastAsia="Arial" w:hAnsi="Arial" w:cs="Arial"/>
          <w:color w:val="000000"/>
          <w:sz w:val="20"/>
          <w:szCs w:val="20"/>
        </w:rPr>
      </w:pPr>
      <w:r w:rsidRPr="004A0E6C">
        <w:rPr>
          <w:rFonts w:ascii="Arial" w:eastAsia="Arial" w:hAnsi="Arial" w:cs="Arial"/>
          <w:b/>
          <w:bCs/>
          <w:color w:val="000000"/>
          <w:sz w:val="20"/>
          <w:szCs w:val="20"/>
        </w:rPr>
        <w:t>Sabina Strîmbovschi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4A0E6C">
        <w:rPr>
          <w:rFonts w:ascii="Arial" w:eastAsia="Arial" w:hAnsi="Arial" w:cs="Arial"/>
          <w:color w:val="000000"/>
          <w:sz w:val="20"/>
          <w:szCs w:val="20"/>
        </w:rPr>
        <w:t xml:space="preserve">Foreing Affairs Expert, </w:t>
      </w:r>
      <w:r w:rsidR="009B16D5">
        <w:rPr>
          <w:rFonts w:ascii="Arial" w:eastAsia="Arial" w:hAnsi="Arial" w:cs="Arial"/>
          <w:color w:val="000000"/>
          <w:sz w:val="20"/>
          <w:szCs w:val="20"/>
        </w:rPr>
        <w:t>FEL Romania</w:t>
      </w:r>
    </w:p>
    <w:p w14:paraId="218D2CAB" w14:textId="77777777" w:rsidR="009B16D5" w:rsidRDefault="009B16D5" w:rsidP="009B16D5">
      <w:pPr>
        <w:spacing w:after="0"/>
        <w:rPr>
          <w:rFonts w:ascii="Arial" w:eastAsia="Arial" w:hAnsi="Arial" w:cs="Arial"/>
          <w:sz w:val="20"/>
          <w:szCs w:val="20"/>
        </w:rPr>
      </w:pPr>
    </w:p>
    <w:p w14:paraId="3FF75AFC" w14:textId="77777777" w:rsidR="009B16D5" w:rsidRDefault="009B16D5" w:rsidP="009B16D5">
      <w:pPr>
        <w:spacing w:after="0"/>
        <w:rPr>
          <w:rFonts w:ascii="Arial" w:eastAsia="Arial" w:hAnsi="Arial" w:cs="Arial"/>
          <w:b/>
          <w:sz w:val="20"/>
          <w:szCs w:val="2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sz w:val="20"/>
          <w:szCs w:val="20"/>
        </w:rPr>
        <w:t xml:space="preserve">  </w:t>
      </w:r>
    </w:p>
    <w:p w14:paraId="0F6A5E9A" w14:textId="0641614E" w:rsidR="009B16D5" w:rsidRDefault="009B16D5" w:rsidP="009B16D5">
      <w:pPr>
        <w:spacing w:after="0"/>
        <w:ind w:left="142"/>
        <w:rPr>
          <w:rFonts w:ascii="Arial" w:eastAsia="Arial" w:hAnsi="Arial" w:cs="Arial"/>
          <w:b/>
          <w:sz w:val="20"/>
          <w:szCs w:val="20"/>
        </w:rPr>
      </w:pPr>
      <w:bookmarkStart w:id="3" w:name="_heading=h.t2s1j81j6y0f" w:colFirst="0" w:colLast="0"/>
      <w:bookmarkEnd w:id="3"/>
    </w:p>
    <w:p w14:paraId="7EBBE061" w14:textId="77777777" w:rsidR="009B16D5" w:rsidRDefault="009B16D5" w:rsidP="009B16D5">
      <w:pPr>
        <w:spacing w:after="0"/>
        <w:ind w:left="708"/>
        <w:rPr>
          <w:rFonts w:ascii="Arial" w:eastAsia="Arial" w:hAnsi="Arial" w:cs="Arial"/>
          <w:b/>
          <w:sz w:val="20"/>
          <w:szCs w:val="20"/>
        </w:rPr>
      </w:pPr>
      <w:bookmarkStart w:id="4" w:name="_heading=h.2eqffcnhrbu6" w:colFirst="0" w:colLast="0"/>
      <w:bookmarkEnd w:id="4"/>
    </w:p>
    <w:p w14:paraId="089BF06A" w14:textId="77777777" w:rsidR="009B16D5" w:rsidRDefault="009B16D5" w:rsidP="009B16D5">
      <w:pPr>
        <w:spacing w:after="0"/>
        <w:rPr>
          <w:rFonts w:ascii="Arial" w:eastAsia="Arial" w:hAnsi="Arial" w:cs="Arial"/>
          <w:b/>
          <w:sz w:val="20"/>
          <w:szCs w:val="20"/>
        </w:rPr>
      </w:pPr>
      <w:bookmarkStart w:id="5" w:name="_heading=h.u4yf1w3oj5zc" w:colFirst="0" w:colLast="0"/>
      <w:bookmarkEnd w:id="5"/>
      <w:r>
        <w:rPr>
          <w:rFonts w:ascii="Arial" w:eastAsia="Arial" w:hAnsi="Arial" w:cs="Arial"/>
          <w:b/>
          <w:sz w:val="20"/>
          <w:szCs w:val="20"/>
        </w:rPr>
        <w:t xml:space="preserve">               </w:t>
      </w:r>
      <w:r>
        <w:rPr>
          <w:rFonts w:ascii="Arial" w:eastAsia="Arial" w:hAnsi="Arial" w:cs="Arial"/>
          <w:b/>
          <w:color w:val="666666"/>
          <w:sz w:val="20"/>
          <w:szCs w:val="20"/>
        </w:rPr>
        <w:t xml:space="preserve">14:45 - 15:00 </w:t>
      </w:r>
      <w:r>
        <w:rPr>
          <w:rFonts w:ascii="Arial" w:eastAsia="Arial" w:hAnsi="Arial" w:cs="Arial"/>
          <w:b/>
          <w:sz w:val="20"/>
          <w:szCs w:val="20"/>
        </w:rPr>
        <w:t>Coffee break</w:t>
      </w:r>
    </w:p>
    <w:p w14:paraId="6162B9B2" w14:textId="77777777" w:rsidR="009B16D5" w:rsidRDefault="009B16D5" w:rsidP="009B16D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37ABB6E" w14:textId="77777777" w:rsidR="009B16D5" w:rsidRDefault="009B16D5" w:rsidP="009B16D5">
      <w:pPr>
        <w:spacing w:after="0"/>
        <w:ind w:left="85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666666"/>
          <w:sz w:val="20"/>
          <w:szCs w:val="20"/>
        </w:rPr>
        <w:t xml:space="preserve">15:00 - 16:30 </w:t>
      </w:r>
      <w:r w:rsidRPr="00816F0E">
        <w:rPr>
          <w:rFonts w:ascii="Arial" w:eastAsia="Arial" w:hAnsi="Arial" w:cs="Arial"/>
          <w:b/>
          <w:sz w:val="20"/>
          <w:szCs w:val="20"/>
        </w:rPr>
        <w:t xml:space="preserve">How do we </w:t>
      </w:r>
      <w:r>
        <w:rPr>
          <w:rFonts w:ascii="Arial" w:eastAsia="Arial" w:hAnsi="Arial" w:cs="Arial"/>
          <w:b/>
          <w:sz w:val="20"/>
          <w:szCs w:val="20"/>
        </w:rPr>
        <w:t>prepare the</w:t>
      </w:r>
      <w:r w:rsidRPr="00816F0E">
        <w:rPr>
          <w:rFonts w:ascii="Arial" w:eastAsia="Arial" w:hAnsi="Arial" w:cs="Arial"/>
          <w:b/>
          <w:sz w:val="20"/>
          <w:szCs w:val="20"/>
        </w:rPr>
        <w:t xml:space="preserve"> future energy leaders?</w:t>
      </w:r>
    </w:p>
    <w:p w14:paraId="367535AA" w14:textId="77777777" w:rsidR="009B16D5" w:rsidRDefault="009B16D5" w:rsidP="009B16D5">
      <w:pPr>
        <w:spacing w:after="0"/>
        <w:ind w:left="851"/>
        <w:rPr>
          <w:rFonts w:ascii="Arial" w:eastAsia="Arial" w:hAnsi="Arial" w:cs="Arial"/>
          <w:b/>
          <w:sz w:val="20"/>
          <w:szCs w:val="20"/>
        </w:rPr>
      </w:pPr>
    </w:p>
    <w:p w14:paraId="49989845" w14:textId="650ED813" w:rsidR="009B16D5" w:rsidRDefault="009B16D5" w:rsidP="009B16D5">
      <w:pPr>
        <w:spacing w:after="0"/>
        <w:ind w:left="8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Moderator – </w:t>
      </w:r>
      <w:r>
        <w:rPr>
          <w:rFonts w:ascii="Arial" w:eastAsia="Arial" w:hAnsi="Arial" w:cs="Arial"/>
          <w:b/>
          <w:sz w:val="20"/>
          <w:szCs w:val="20"/>
        </w:rPr>
        <w:t>Claudiu Butacu</w:t>
      </w:r>
      <w:r>
        <w:rPr>
          <w:rFonts w:ascii="Arial" w:eastAsia="Arial" w:hAnsi="Arial" w:cs="Arial"/>
          <w:sz w:val="20"/>
          <w:szCs w:val="20"/>
        </w:rPr>
        <w:t>, EfdeN President</w:t>
      </w:r>
      <w:r w:rsidR="004A0E6C">
        <w:rPr>
          <w:rFonts w:ascii="Arial" w:eastAsia="Arial" w:hAnsi="Arial" w:cs="Arial"/>
          <w:sz w:val="20"/>
          <w:szCs w:val="20"/>
        </w:rPr>
        <w:t xml:space="preserve"> </w:t>
      </w:r>
      <w:r w:rsidR="004A0E6C">
        <w:rPr>
          <w:rFonts w:ascii="Arial" w:eastAsia="Arial" w:hAnsi="Arial" w:cs="Arial"/>
          <w:bCs/>
          <w:sz w:val="20"/>
          <w:szCs w:val="20"/>
        </w:rPr>
        <w:t>&amp; FEL Romania Alumnus</w:t>
      </w:r>
    </w:p>
    <w:p w14:paraId="7E165CEA" w14:textId="77777777" w:rsidR="009B16D5" w:rsidRDefault="009B16D5" w:rsidP="009B16D5">
      <w:pPr>
        <w:spacing w:after="0"/>
        <w:rPr>
          <w:rFonts w:ascii="Arial" w:eastAsia="Arial" w:hAnsi="Arial" w:cs="Arial"/>
          <w:sz w:val="20"/>
          <w:szCs w:val="20"/>
        </w:rPr>
      </w:pPr>
    </w:p>
    <w:p w14:paraId="0B577DA8" w14:textId="1650D9F7" w:rsidR="00AF3186" w:rsidRDefault="00AF3186" w:rsidP="00AF3186">
      <w:pPr>
        <w:numPr>
          <w:ilvl w:val="0"/>
          <w:numId w:val="2"/>
        </w:numPr>
        <w:spacing w:after="0"/>
        <w:ind w:left="851" w:firstLine="0"/>
        <w:rPr>
          <w:rFonts w:ascii="Arial" w:eastAsia="Arial" w:hAnsi="Arial" w:cs="Arial"/>
          <w:sz w:val="20"/>
          <w:szCs w:val="20"/>
        </w:rPr>
      </w:pPr>
      <w:r w:rsidRPr="00816F0E">
        <w:rPr>
          <w:rFonts w:ascii="Arial" w:eastAsia="Arial" w:hAnsi="Arial" w:cs="Arial"/>
          <w:b/>
          <w:bCs/>
          <w:sz w:val="20"/>
          <w:szCs w:val="20"/>
        </w:rPr>
        <w:t>Michelle Arellano</w:t>
      </w:r>
      <w:r w:rsidR="00FE272D">
        <w:rPr>
          <w:rFonts w:ascii="Arial" w:eastAsia="Arial" w:hAnsi="Arial" w:cs="Arial"/>
          <w:sz w:val="20"/>
          <w:szCs w:val="20"/>
        </w:rPr>
        <w:t>,</w:t>
      </w:r>
      <w:r w:rsidRPr="00816F0E">
        <w:rPr>
          <w:rFonts w:ascii="Arial" w:eastAsia="Arial" w:hAnsi="Arial" w:cs="Arial"/>
          <w:sz w:val="20"/>
          <w:szCs w:val="20"/>
        </w:rPr>
        <w:t xml:space="preserve"> Member</w:t>
      </w:r>
      <w:r>
        <w:rPr>
          <w:rFonts w:ascii="Arial" w:eastAsia="Arial" w:hAnsi="Arial" w:cs="Arial"/>
          <w:sz w:val="20"/>
          <w:szCs w:val="20"/>
        </w:rPr>
        <w:t>ship Manager</w:t>
      </w:r>
      <w:r w:rsidRPr="00816F0E">
        <w:rPr>
          <w:rFonts w:ascii="Arial" w:eastAsia="Arial" w:hAnsi="Arial" w:cs="Arial"/>
          <w:sz w:val="20"/>
          <w:szCs w:val="20"/>
        </w:rPr>
        <w:t xml:space="preserve"> - World Energy Council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i/>
          <w:sz w:val="20"/>
          <w:szCs w:val="20"/>
        </w:rPr>
        <w:t>online</w:t>
      </w:r>
      <w:r>
        <w:rPr>
          <w:rFonts w:ascii="Arial" w:eastAsia="Arial" w:hAnsi="Arial" w:cs="Arial"/>
          <w:sz w:val="20"/>
          <w:szCs w:val="20"/>
        </w:rPr>
        <w:t>)</w:t>
      </w:r>
    </w:p>
    <w:p w14:paraId="57A58B20" w14:textId="24A9FAE8" w:rsidR="009E6AFD" w:rsidRPr="009E6AFD" w:rsidRDefault="009E6AFD" w:rsidP="009B16D5">
      <w:pPr>
        <w:numPr>
          <w:ilvl w:val="0"/>
          <w:numId w:val="2"/>
        </w:numPr>
        <w:spacing w:after="0"/>
        <w:ind w:left="851" w:firstLine="0"/>
        <w:rPr>
          <w:rFonts w:ascii="Arial" w:eastAsia="Arial" w:hAnsi="Arial" w:cs="Arial"/>
          <w:sz w:val="20"/>
          <w:szCs w:val="20"/>
        </w:rPr>
      </w:pPr>
      <w:r w:rsidRPr="009E6AFD">
        <w:rPr>
          <w:rFonts w:ascii="Arial" w:eastAsia="Arial" w:hAnsi="Arial" w:cs="Arial"/>
          <w:b/>
          <w:bCs/>
          <w:sz w:val="20"/>
          <w:szCs w:val="20"/>
        </w:rPr>
        <w:t>Ștefăniţă Munteanu</w:t>
      </w:r>
      <w:r>
        <w:rPr>
          <w:rFonts w:ascii="Arial" w:eastAsia="Arial" w:hAnsi="Arial" w:cs="Arial"/>
          <w:sz w:val="20"/>
          <w:szCs w:val="20"/>
        </w:rPr>
        <w:t>, CEO</w:t>
      </w:r>
      <w:r w:rsidR="00FE272D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Transelectrica</w:t>
      </w:r>
    </w:p>
    <w:p w14:paraId="32115CEE" w14:textId="3219D916" w:rsidR="009B16D5" w:rsidRDefault="009E6AFD" w:rsidP="009B16D5">
      <w:pPr>
        <w:numPr>
          <w:ilvl w:val="0"/>
          <w:numId w:val="2"/>
        </w:numPr>
        <w:spacing w:after="0"/>
        <w:ind w:left="851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Nicolas Richard, </w:t>
      </w:r>
      <w:r w:rsidRPr="009E6AFD">
        <w:rPr>
          <w:rFonts w:ascii="Arial" w:eastAsia="Arial" w:hAnsi="Arial" w:cs="Arial"/>
          <w:bCs/>
          <w:sz w:val="20"/>
          <w:szCs w:val="20"/>
        </w:rPr>
        <w:t>CEO</w:t>
      </w:r>
      <w:r w:rsidR="00FE272D">
        <w:rPr>
          <w:rFonts w:ascii="Arial" w:eastAsia="Arial" w:hAnsi="Arial" w:cs="Arial"/>
          <w:bCs/>
          <w:sz w:val="20"/>
          <w:szCs w:val="20"/>
        </w:rPr>
        <w:t>,</w:t>
      </w:r>
      <w:r w:rsidR="009B16D5">
        <w:rPr>
          <w:rFonts w:ascii="Arial" w:eastAsia="Arial" w:hAnsi="Arial" w:cs="Arial"/>
          <w:sz w:val="20"/>
          <w:szCs w:val="20"/>
        </w:rPr>
        <w:t xml:space="preserve"> ENGIE Romania</w:t>
      </w:r>
    </w:p>
    <w:p w14:paraId="08F336AD" w14:textId="77777777" w:rsidR="003C3B5C" w:rsidRDefault="003C3B5C" w:rsidP="003C3B5C">
      <w:pPr>
        <w:numPr>
          <w:ilvl w:val="0"/>
          <w:numId w:val="2"/>
        </w:numPr>
        <w:spacing w:after="0"/>
        <w:ind w:left="851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Mihaela Suciu</w:t>
      </w:r>
      <w:r>
        <w:rPr>
          <w:rFonts w:ascii="Arial" w:eastAsia="Arial" w:hAnsi="Arial" w:cs="Arial"/>
          <w:sz w:val="20"/>
          <w:szCs w:val="20"/>
        </w:rPr>
        <w:t>, CEO, DEER</w:t>
      </w:r>
    </w:p>
    <w:p w14:paraId="42FDC755" w14:textId="77777777" w:rsidR="003C3B5C" w:rsidRPr="00A573A2" w:rsidRDefault="003C3B5C" w:rsidP="003C3B5C">
      <w:pPr>
        <w:numPr>
          <w:ilvl w:val="0"/>
          <w:numId w:val="2"/>
        </w:numPr>
        <w:spacing w:after="0"/>
        <w:ind w:left="851" w:firstLine="0"/>
        <w:rPr>
          <w:rFonts w:ascii="Arial" w:eastAsia="Arial" w:hAnsi="Arial" w:cs="Arial"/>
          <w:sz w:val="20"/>
          <w:szCs w:val="20"/>
        </w:rPr>
      </w:pPr>
      <w:r w:rsidRPr="00A573A2">
        <w:rPr>
          <w:rFonts w:ascii="Arial" w:eastAsia="Arial" w:hAnsi="Arial" w:cs="Arial"/>
          <w:b/>
          <w:bCs/>
          <w:sz w:val="20"/>
          <w:szCs w:val="20"/>
        </w:rPr>
        <w:t>Fran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 w:rsidRPr="00A573A2">
        <w:rPr>
          <w:rFonts w:ascii="Arial" w:eastAsia="Arial" w:hAnsi="Arial" w:cs="Arial"/>
          <w:b/>
          <w:bCs/>
          <w:sz w:val="20"/>
          <w:szCs w:val="20"/>
        </w:rPr>
        <w:t>k Neel</w:t>
      </w:r>
      <w:r w:rsidRPr="00A573A2">
        <w:rPr>
          <w:rFonts w:ascii="Arial" w:eastAsia="Arial" w:hAnsi="Arial" w:cs="Arial"/>
          <w:sz w:val="20"/>
          <w:szCs w:val="20"/>
        </w:rPr>
        <w:t xml:space="preserve"> – Board Member for Gas &amp; Power, OMV Petrom</w:t>
      </w:r>
    </w:p>
    <w:p w14:paraId="21C813EA" w14:textId="2AFA3C1E" w:rsidR="009E6AFD" w:rsidRDefault="009E6AFD" w:rsidP="009E6AFD">
      <w:pPr>
        <w:numPr>
          <w:ilvl w:val="0"/>
          <w:numId w:val="2"/>
        </w:numPr>
        <w:spacing w:after="0"/>
        <w:ind w:left="851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Diana Robescu,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E4641">
        <w:rPr>
          <w:rFonts w:ascii="Arial" w:eastAsia="Arial" w:hAnsi="Arial" w:cs="Arial"/>
          <w:sz w:val="20"/>
          <w:szCs w:val="20"/>
        </w:rPr>
        <w:t>Dean of the Faculty of Energy, Politehnica University of Bucharest</w:t>
      </w:r>
    </w:p>
    <w:p w14:paraId="13B0C556" w14:textId="77777777" w:rsidR="009E6AFD" w:rsidRDefault="009E6AFD" w:rsidP="009E6AFD">
      <w:pPr>
        <w:numPr>
          <w:ilvl w:val="0"/>
          <w:numId w:val="2"/>
        </w:numPr>
        <w:spacing w:after="0"/>
        <w:ind w:left="851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Cătălina Nedelcu</w:t>
      </w:r>
      <w:r>
        <w:rPr>
          <w:rFonts w:ascii="Arial" w:eastAsia="Arial" w:hAnsi="Arial" w:cs="Arial"/>
          <w:sz w:val="20"/>
          <w:szCs w:val="20"/>
        </w:rPr>
        <w:t xml:space="preserve">, MBA Energy program coordinator, FABIZ, </w:t>
      </w:r>
      <w:r w:rsidRPr="00555CB5">
        <w:rPr>
          <w:rFonts w:ascii="Arial" w:eastAsia="Arial" w:hAnsi="Arial" w:cs="Arial"/>
          <w:sz w:val="20"/>
          <w:szCs w:val="20"/>
        </w:rPr>
        <w:t>Academy of Economic Studies</w:t>
      </w:r>
    </w:p>
    <w:p w14:paraId="2BCAB49B" w14:textId="370ADA9D" w:rsidR="009B16D5" w:rsidRDefault="000F366E" w:rsidP="009B16D5">
      <w:pPr>
        <w:numPr>
          <w:ilvl w:val="0"/>
          <w:numId w:val="2"/>
        </w:numPr>
        <w:spacing w:after="0"/>
        <w:ind w:left="851" w:firstLine="0"/>
        <w:rPr>
          <w:rFonts w:ascii="Arial" w:eastAsia="Arial" w:hAnsi="Arial" w:cs="Arial"/>
          <w:sz w:val="20"/>
          <w:szCs w:val="20"/>
        </w:rPr>
      </w:pPr>
      <w:r w:rsidRPr="000F366E">
        <w:rPr>
          <w:rFonts w:ascii="Arial" w:eastAsia="Arial" w:hAnsi="Arial" w:cs="Arial"/>
          <w:b/>
          <w:bCs/>
          <w:sz w:val="20"/>
          <w:szCs w:val="20"/>
        </w:rPr>
        <w:t>Alisa Fleancu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Power Engineer, </w:t>
      </w:r>
      <w:r w:rsidR="009B16D5" w:rsidRPr="000F366E">
        <w:rPr>
          <w:rFonts w:ascii="Arial" w:eastAsia="Arial" w:hAnsi="Arial" w:cs="Arial"/>
          <w:sz w:val="20"/>
          <w:szCs w:val="20"/>
        </w:rPr>
        <w:t>FEL Romania</w:t>
      </w:r>
    </w:p>
    <w:p w14:paraId="1A7F7B13" w14:textId="77777777" w:rsidR="009B16D5" w:rsidRDefault="009B16D5" w:rsidP="009B16D5">
      <w:pPr>
        <w:spacing w:after="0"/>
        <w:rPr>
          <w:rFonts w:ascii="Arial" w:eastAsia="Arial" w:hAnsi="Arial" w:cs="Arial"/>
          <w:sz w:val="20"/>
          <w:szCs w:val="20"/>
        </w:rPr>
      </w:pPr>
    </w:p>
    <w:p w14:paraId="29051A2D" w14:textId="77777777" w:rsidR="0064166B" w:rsidRDefault="0064166B" w:rsidP="009B16D5">
      <w:pPr>
        <w:spacing w:after="0"/>
        <w:rPr>
          <w:rFonts w:ascii="Arial" w:eastAsia="Arial" w:hAnsi="Arial" w:cs="Arial"/>
          <w:sz w:val="20"/>
          <w:szCs w:val="20"/>
        </w:rPr>
      </w:pPr>
    </w:p>
    <w:p w14:paraId="46E5BD2E" w14:textId="45B276FD" w:rsidR="0064166B" w:rsidRDefault="0064166B" w:rsidP="0064166B">
      <w:pPr>
        <w:spacing w:after="0"/>
        <w:ind w:left="85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666666"/>
          <w:sz w:val="20"/>
          <w:szCs w:val="20"/>
        </w:rPr>
        <w:t>1</w:t>
      </w:r>
      <w:r>
        <w:rPr>
          <w:rFonts w:ascii="Arial" w:eastAsia="Arial" w:hAnsi="Arial" w:cs="Arial"/>
          <w:b/>
          <w:color w:val="666666"/>
          <w:sz w:val="20"/>
          <w:szCs w:val="20"/>
        </w:rPr>
        <w:t>6</w:t>
      </w:r>
      <w:r>
        <w:rPr>
          <w:rFonts w:ascii="Arial" w:eastAsia="Arial" w:hAnsi="Arial" w:cs="Arial"/>
          <w:b/>
          <w:color w:val="666666"/>
          <w:sz w:val="20"/>
          <w:szCs w:val="20"/>
        </w:rPr>
        <w:t>:</w:t>
      </w:r>
      <w:r>
        <w:rPr>
          <w:rFonts w:ascii="Arial" w:eastAsia="Arial" w:hAnsi="Arial" w:cs="Arial"/>
          <w:b/>
          <w:color w:val="666666"/>
          <w:sz w:val="20"/>
          <w:szCs w:val="20"/>
        </w:rPr>
        <w:t>30</w:t>
      </w:r>
      <w:r>
        <w:rPr>
          <w:rFonts w:ascii="Arial" w:eastAsia="Arial" w:hAnsi="Arial" w:cs="Arial"/>
          <w:b/>
          <w:color w:val="666666"/>
          <w:sz w:val="20"/>
          <w:szCs w:val="20"/>
        </w:rPr>
        <w:t xml:space="preserve"> - 16:</w:t>
      </w:r>
      <w:r>
        <w:rPr>
          <w:rFonts w:ascii="Arial" w:eastAsia="Arial" w:hAnsi="Arial" w:cs="Arial"/>
          <w:b/>
          <w:color w:val="666666"/>
          <w:sz w:val="20"/>
          <w:szCs w:val="20"/>
        </w:rPr>
        <w:t>45</w:t>
      </w:r>
      <w:r>
        <w:rPr>
          <w:rFonts w:ascii="Arial" w:eastAsia="Arial" w:hAnsi="Arial" w:cs="Arial"/>
          <w:b/>
          <w:color w:val="66666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Closing session</w:t>
      </w:r>
    </w:p>
    <w:p w14:paraId="7697630D" w14:textId="77777777" w:rsidR="0064166B" w:rsidRDefault="0064166B" w:rsidP="0064166B">
      <w:pPr>
        <w:spacing w:after="0"/>
        <w:ind w:left="851"/>
        <w:rPr>
          <w:rFonts w:ascii="Arial" w:eastAsia="Arial" w:hAnsi="Arial" w:cs="Arial"/>
          <w:b/>
          <w:sz w:val="20"/>
          <w:szCs w:val="20"/>
        </w:rPr>
      </w:pPr>
    </w:p>
    <w:p w14:paraId="1F625CEF" w14:textId="0B781ED4" w:rsidR="0064166B" w:rsidRDefault="009F5517" w:rsidP="0064166B">
      <w:pPr>
        <w:numPr>
          <w:ilvl w:val="0"/>
          <w:numId w:val="2"/>
        </w:numPr>
        <w:spacing w:after="0"/>
        <w:ind w:left="851" w:firstLine="0"/>
        <w:rPr>
          <w:rFonts w:ascii="Arial" w:eastAsia="Arial" w:hAnsi="Arial" w:cs="Arial"/>
          <w:sz w:val="20"/>
          <w:szCs w:val="20"/>
        </w:rPr>
      </w:pPr>
      <w:r w:rsidRPr="009F5517">
        <w:rPr>
          <w:rFonts w:ascii="Arial" w:eastAsia="Arial" w:hAnsi="Arial" w:cs="Arial"/>
          <w:b/>
          <w:bCs/>
          <w:sz w:val="20"/>
          <w:szCs w:val="20"/>
        </w:rPr>
        <w:t>Rareș Hurghiș</w:t>
      </w:r>
      <w:r w:rsidR="0064166B">
        <w:rPr>
          <w:rFonts w:ascii="Arial" w:eastAsia="Arial" w:hAnsi="Arial" w:cs="Arial"/>
          <w:sz w:val="20"/>
          <w:szCs w:val="20"/>
        </w:rPr>
        <w:t>,</w:t>
      </w:r>
      <w:r w:rsidR="0064166B" w:rsidRPr="00816F0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General Manager, FEL Romania</w:t>
      </w:r>
    </w:p>
    <w:p w14:paraId="076BDEF2" w14:textId="0BC88EC1" w:rsidR="0064166B" w:rsidRDefault="009F5517" w:rsidP="0064166B">
      <w:pPr>
        <w:numPr>
          <w:ilvl w:val="0"/>
          <w:numId w:val="2"/>
        </w:numPr>
        <w:spacing w:after="0"/>
        <w:ind w:left="851" w:firstLine="0"/>
        <w:rPr>
          <w:rFonts w:ascii="Arial" w:eastAsia="Arial" w:hAnsi="Arial" w:cs="Arial"/>
          <w:sz w:val="20"/>
          <w:szCs w:val="20"/>
        </w:rPr>
      </w:pPr>
      <w:r w:rsidRPr="009F5517">
        <w:rPr>
          <w:rFonts w:ascii="Arial" w:eastAsia="Arial" w:hAnsi="Arial" w:cs="Arial"/>
          <w:b/>
          <w:bCs/>
          <w:sz w:val="20"/>
          <w:szCs w:val="20"/>
        </w:rPr>
        <w:t>Mădălina Nan</w:t>
      </w:r>
      <w:r>
        <w:rPr>
          <w:rFonts w:ascii="Arial" w:eastAsia="Arial" w:hAnsi="Arial" w:cs="Arial"/>
          <w:sz w:val="20"/>
          <w:szCs w:val="20"/>
        </w:rPr>
        <w:t>, Project Manager FEL Energy Summit, FEL Romania</w:t>
      </w:r>
    </w:p>
    <w:p w14:paraId="349A574A" w14:textId="77777777" w:rsidR="0064166B" w:rsidRDefault="0064166B" w:rsidP="009B16D5">
      <w:pPr>
        <w:spacing w:after="0"/>
        <w:rPr>
          <w:rFonts w:ascii="Arial" w:eastAsia="Arial" w:hAnsi="Arial" w:cs="Arial"/>
          <w:sz w:val="20"/>
          <w:szCs w:val="20"/>
        </w:rPr>
      </w:pPr>
    </w:p>
    <w:p w14:paraId="27A1366F" w14:textId="77777777" w:rsidR="009B16D5" w:rsidRDefault="009B16D5" w:rsidP="009B16D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6EB21271" w14:textId="34E5E9B0" w:rsidR="009B16D5" w:rsidRDefault="009B16D5" w:rsidP="009B16D5">
      <w:pPr>
        <w:spacing w:after="0"/>
        <w:ind w:left="85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666666"/>
          <w:sz w:val="20"/>
          <w:szCs w:val="20"/>
        </w:rPr>
        <w:t>16:</w:t>
      </w:r>
      <w:r w:rsidR="009F5517">
        <w:rPr>
          <w:rFonts w:ascii="Arial" w:eastAsia="Arial" w:hAnsi="Arial" w:cs="Arial"/>
          <w:b/>
          <w:color w:val="666666"/>
          <w:sz w:val="20"/>
          <w:szCs w:val="20"/>
        </w:rPr>
        <w:t>45</w:t>
      </w:r>
      <w:r>
        <w:rPr>
          <w:rFonts w:ascii="Arial" w:eastAsia="Arial" w:hAnsi="Arial" w:cs="Arial"/>
          <w:b/>
          <w:color w:val="666666"/>
          <w:sz w:val="20"/>
          <w:szCs w:val="20"/>
        </w:rPr>
        <w:t xml:space="preserve"> - 17:30 </w:t>
      </w:r>
      <w:r>
        <w:rPr>
          <w:rFonts w:ascii="Arial" w:eastAsia="Arial" w:hAnsi="Arial" w:cs="Arial"/>
          <w:b/>
          <w:color w:val="000000"/>
          <w:sz w:val="20"/>
          <w:szCs w:val="20"/>
        </w:rPr>
        <w:t>Networking</w:t>
      </w:r>
    </w:p>
    <w:p w14:paraId="407A7C40" w14:textId="77777777" w:rsidR="009B16D5" w:rsidRDefault="009B16D5" w:rsidP="009B16D5">
      <w:pPr>
        <w:spacing w:after="0"/>
        <w:ind w:left="851"/>
        <w:rPr>
          <w:rFonts w:ascii="Arial" w:eastAsia="Arial" w:hAnsi="Arial" w:cs="Arial"/>
          <w:b/>
          <w:sz w:val="20"/>
          <w:szCs w:val="20"/>
        </w:rPr>
      </w:pPr>
    </w:p>
    <w:p w14:paraId="35FD7F30" w14:textId="77777777" w:rsidR="009B16D5" w:rsidRDefault="009B16D5" w:rsidP="009B16D5">
      <w:pPr>
        <w:spacing w:after="0"/>
        <w:ind w:left="851"/>
        <w:rPr>
          <w:rFonts w:ascii="Arial" w:eastAsia="Arial" w:hAnsi="Arial" w:cs="Arial"/>
          <w:b/>
          <w:sz w:val="20"/>
          <w:szCs w:val="20"/>
        </w:rPr>
      </w:pPr>
    </w:p>
    <w:p w14:paraId="0A47D34F" w14:textId="77777777" w:rsidR="009B16D5" w:rsidRPr="006E0826" w:rsidRDefault="009B16D5" w:rsidP="00C62C15">
      <w:pPr>
        <w:pStyle w:val="NormalWeb"/>
        <w:spacing w:before="0" w:beforeAutospacing="0" w:after="0" w:afterAutospacing="0"/>
        <w:ind w:left="900" w:right="1056"/>
        <w:jc w:val="both"/>
        <w:rPr>
          <w:rFonts w:ascii="Calisto MT" w:hAnsi="Calisto MT"/>
          <w:color w:val="1D2129"/>
          <w:shd w:val="clear" w:color="auto" w:fill="FFFFFF"/>
        </w:rPr>
      </w:pPr>
    </w:p>
    <w:p w14:paraId="23669009" w14:textId="7F286127" w:rsidR="00E50C0B" w:rsidRPr="006E0826" w:rsidRDefault="00E50C0B" w:rsidP="00875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alisto MT" w:hAnsi="Calisto MT" w:cs="Times New Roman"/>
        </w:rPr>
      </w:pPr>
    </w:p>
    <w:sectPr w:rsidR="00E50C0B" w:rsidRPr="006E0826" w:rsidSect="00853409">
      <w:pgSz w:w="11906" w:h="16838"/>
      <w:pgMar w:top="142" w:right="140" w:bottom="1417" w:left="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53A0" w14:textId="77777777" w:rsidR="00530838" w:rsidRDefault="00530838" w:rsidP="001934A9">
      <w:pPr>
        <w:spacing w:after="0" w:line="240" w:lineRule="auto"/>
      </w:pPr>
      <w:r>
        <w:separator/>
      </w:r>
    </w:p>
  </w:endnote>
  <w:endnote w:type="continuationSeparator" w:id="0">
    <w:p w14:paraId="43323DB4" w14:textId="77777777" w:rsidR="00530838" w:rsidRDefault="00530838" w:rsidP="001934A9">
      <w:pPr>
        <w:spacing w:after="0" w:line="240" w:lineRule="auto"/>
      </w:pPr>
      <w:r>
        <w:continuationSeparator/>
      </w:r>
    </w:p>
  </w:endnote>
  <w:endnote w:type="continuationNotice" w:id="1">
    <w:p w14:paraId="3DF599A2" w14:textId="77777777" w:rsidR="00530838" w:rsidRDefault="005308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2B38" w14:textId="77777777" w:rsidR="00530838" w:rsidRDefault="00530838" w:rsidP="001934A9">
      <w:pPr>
        <w:spacing w:after="0" w:line="240" w:lineRule="auto"/>
      </w:pPr>
      <w:r>
        <w:separator/>
      </w:r>
    </w:p>
  </w:footnote>
  <w:footnote w:type="continuationSeparator" w:id="0">
    <w:p w14:paraId="7EBAACA8" w14:textId="77777777" w:rsidR="00530838" w:rsidRDefault="00530838" w:rsidP="001934A9">
      <w:pPr>
        <w:spacing w:after="0" w:line="240" w:lineRule="auto"/>
      </w:pPr>
      <w:r>
        <w:continuationSeparator/>
      </w:r>
    </w:p>
  </w:footnote>
  <w:footnote w:type="continuationNotice" w:id="1">
    <w:p w14:paraId="466908FA" w14:textId="77777777" w:rsidR="00530838" w:rsidRDefault="005308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641E"/>
    <w:multiLevelType w:val="multilevel"/>
    <w:tmpl w:val="43DE28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4053B8"/>
    <w:multiLevelType w:val="multilevel"/>
    <w:tmpl w:val="0C2E9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1149BA"/>
    <w:multiLevelType w:val="multilevel"/>
    <w:tmpl w:val="2D462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EC4E1D"/>
    <w:multiLevelType w:val="multilevel"/>
    <w:tmpl w:val="FC2A9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07612277">
    <w:abstractNumId w:val="0"/>
  </w:num>
  <w:num w:numId="2" w16cid:durableId="1343318019">
    <w:abstractNumId w:val="3"/>
  </w:num>
  <w:num w:numId="3" w16cid:durableId="216210160">
    <w:abstractNumId w:val="1"/>
  </w:num>
  <w:num w:numId="4" w16cid:durableId="794911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FA1"/>
    <w:rsid w:val="000017CB"/>
    <w:rsid w:val="0000260D"/>
    <w:rsid w:val="00010C59"/>
    <w:rsid w:val="0004523C"/>
    <w:rsid w:val="000B37B9"/>
    <w:rsid w:val="000C2D11"/>
    <w:rsid w:val="000D7739"/>
    <w:rsid w:val="000F366E"/>
    <w:rsid w:val="000F6FD1"/>
    <w:rsid w:val="001561A2"/>
    <w:rsid w:val="001828CB"/>
    <w:rsid w:val="00192F79"/>
    <w:rsid w:val="001934A9"/>
    <w:rsid w:val="001A4087"/>
    <w:rsid w:val="001D0C82"/>
    <w:rsid w:val="001F66F8"/>
    <w:rsid w:val="00206D4C"/>
    <w:rsid w:val="002178E5"/>
    <w:rsid w:val="00224FE6"/>
    <w:rsid w:val="00250449"/>
    <w:rsid w:val="00252004"/>
    <w:rsid w:val="002564E8"/>
    <w:rsid w:val="002931C0"/>
    <w:rsid w:val="002D1779"/>
    <w:rsid w:val="002D1A30"/>
    <w:rsid w:val="002E2B2F"/>
    <w:rsid w:val="002F5F49"/>
    <w:rsid w:val="00316441"/>
    <w:rsid w:val="00321102"/>
    <w:rsid w:val="003420A0"/>
    <w:rsid w:val="003B345C"/>
    <w:rsid w:val="003B4CA6"/>
    <w:rsid w:val="003C3B5C"/>
    <w:rsid w:val="003D0E38"/>
    <w:rsid w:val="003D3AB2"/>
    <w:rsid w:val="003E3455"/>
    <w:rsid w:val="00423AC6"/>
    <w:rsid w:val="00423AE5"/>
    <w:rsid w:val="004A0E6C"/>
    <w:rsid w:val="004A27D6"/>
    <w:rsid w:val="004B4230"/>
    <w:rsid w:val="004C2967"/>
    <w:rsid w:val="004D42B1"/>
    <w:rsid w:val="004E081F"/>
    <w:rsid w:val="004E345E"/>
    <w:rsid w:val="00530838"/>
    <w:rsid w:val="005A34E7"/>
    <w:rsid w:val="005B45C2"/>
    <w:rsid w:val="005E043B"/>
    <w:rsid w:val="00604562"/>
    <w:rsid w:val="006143E5"/>
    <w:rsid w:val="00637FBF"/>
    <w:rsid w:val="0064166B"/>
    <w:rsid w:val="00686F53"/>
    <w:rsid w:val="006D70B4"/>
    <w:rsid w:val="006E0826"/>
    <w:rsid w:val="00704C92"/>
    <w:rsid w:val="00706957"/>
    <w:rsid w:val="0072613C"/>
    <w:rsid w:val="00744FA5"/>
    <w:rsid w:val="00777A51"/>
    <w:rsid w:val="00791242"/>
    <w:rsid w:val="007F5D53"/>
    <w:rsid w:val="007F6DE6"/>
    <w:rsid w:val="00805B80"/>
    <w:rsid w:val="0080670A"/>
    <w:rsid w:val="00813443"/>
    <w:rsid w:val="0081636E"/>
    <w:rsid w:val="008253E5"/>
    <w:rsid w:val="0083240C"/>
    <w:rsid w:val="008437E1"/>
    <w:rsid w:val="00853409"/>
    <w:rsid w:val="0087596A"/>
    <w:rsid w:val="00876F21"/>
    <w:rsid w:val="008851F5"/>
    <w:rsid w:val="008A5965"/>
    <w:rsid w:val="009550CA"/>
    <w:rsid w:val="00961603"/>
    <w:rsid w:val="00971984"/>
    <w:rsid w:val="0099154C"/>
    <w:rsid w:val="009A3E1E"/>
    <w:rsid w:val="009B16D5"/>
    <w:rsid w:val="009B2B41"/>
    <w:rsid w:val="009B40A8"/>
    <w:rsid w:val="009C0356"/>
    <w:rsid w:val="009C2D61"/>
    <w:rsid w:val="009C7376"/>
    <w:rsid w:val="009E6AFD"/>
    <w:rsid w:val="009F02BB"/>
    <w:rsid w:val="009F5517"/>
    <w:rsid w:val="00A12CDC"/>
    <w:rsid w:val="00A13F6E"/>
    <w:rsid w:val="00A30650"/>
    <w:rsid w:val="00A32C43"/>
    <w:rsid w:val="00A37323"/>
    <w:rsid w:val="00A609E5"/>
    <w:rsid w:val="00A7062F"/>
    <w:rsid w:val="00A81097"/>
    <w:rsid w:val="00A9506C"/>
    <w:rsid w:val="00AA5942"/>
    <w:rsid w:val="00AC0006"/>
    <w:rsid w:val="00AE70CE"/>
    <w:rsid w:val="00AF21CC"/>
    <w:rsid w:val="00AF3186"/>
    <w:rsid w:val="00B07A95"/>
    <w:rsid w:val="00B25982"/>
    <w:rsid w:val="00B56DC4"/>
    <w:rsid w:val="00B606AA"/>
    <w:rsid w:val="00B66443"/>
    <w:rsid w:val="00B87A37"/>
    <w:rsid w:val="00BA4826"/>
    <w:rsid w:val="00BB1BDE"/>
    <w:rsid w:val="00BB4A95"/>
    <w:rsid w:val="00BE7C44"/>
    <w:rsid w:val="00C62C15"/>
    <w:rsid w:val="00C7733A"/>
    <w:rsid w:val="00C80CFE"/>
    <w:rsid w:val="00C95B36"/>
    <w:rsid w:val="00CE4379"/>
    <w:rsid w:val="00CE7307"/>
    <w:rsid w:val="00D153A9"/>
    <w:rsid w:val="00D36248"/>
    <w:rsid w:val="00D36FA1"/>
    <w:rsid w:val="00D4773F"/>
    <w:rsid w:val="00D517D2"/>
    <w:rsid w:val="00D654D6"/>
    <w:rsid w:val="00D72DE4"/>
    <w:rsid w:val="00D76D9F"/>
    <w:rsid w:val="00D77382"/>
    <w:rsid w:val="00D94DEE"/>
    <w:rsid w:val="00DB4833"/>
    <w:rsid w:val="00DB6BFF"/>
    <w:rsid w:val="00DD6F1F"/>
    <w:rsid w:val="00DD794C"/>
    <w:rsid w:val="00E0326C"/>
    <w:rsid w:val="00E24297"/>
    <w:rsid w:val="00E50C0B"/>
    <w:rsid w:val="00EC6FA6"/>
    <w:rsid w:val="00F60200"/>
    <w:rsid w:val="00F63C1D"/>
    <w:rsid w:val="00F709C4"/>
    <w:rsid w:val="00F85AA0"/>
    <w:rsid w:val="00FB4EA7"/>
    <w:rsid w:val="00FC2572"/>
    <w:rsid w:val="00FD5AE3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CC3D9"/>
  <w15:docId w15:val="{FB983FAC-97A6-49D8-BAC0-87A4AFEC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1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154C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y2iqfc">
    <w:name w:val="y2iqfc"/>
    <w:basedOn w:val="DefaultParagraphFont"/>
    <w:rsid w:val="0099154C"/>
  </w:style>
  <w:style w:type="paragraph" w:styleId="BalloonText">
    <w:name w:val="Balloon Text"/>
    <w:basedOn w:val="Normal"/>
    <w:link w:val="BalloonTextChar"/>
    <w:uiPriority w:val="99"/>
    <w:semiHidden/>
    <w:unhideWhenUsed/>
    <w:rsid w:val="0019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3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4A9"/>
  </w:style>
  <w:style w:type="paragraph" w:styleId="Footer">
    <w:name w:val="footer"/>
    <w:basedOn w:val="Normal"/>
    <w:link w:val="FooterChar"/>
    <w:uiPriority w:val="99"/>
    <w:unhideWhenUsed/>
    <w:rsid w:val="00193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A9"/>
  </w:style>
  <w:style w:type="paragraph" w:styleId="ListParagraph">
    <w:name w:val="List Paragraph"/>
    <w:basedOn w:val="Normal"/>
    <w:uiPriority w:val="34"/>
    <w:qFormat/>
    <w:rsid w:val="00791242"/>
    <w:pPr>
      <w:ind w:left="720"/>
      <w:contextualSpacing/>
    </w:pPr>
  </w:style>
  <w:style w:type="paragraph" w:styleId="NoSpacing">
    <w:name w:val="No Spacing"/>
    <w:uiPriority w:val="1"/>
    <w:qFormat/>
    <w:rsid w:val="00E50C0B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534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HURGHIS Rares (ENGIE Romania SA)</cp:lastModifiedBy>
  <cp:revision>65</cp:revision>
  <cp:lastPrinted>2023-05-22T06:43:00Z</cp:lastPrinted>
  <dcterms:created xsi:type="dcterms:W3CDTF">2023-05-16T07:10:00Z</dcterms:created>
  <dcterms:modified xsi:type="dcterms:W3CDTF">2023-06-11T20:24:00Z</dcterms:modified>
</cp:coreProperties>
</file>